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E2441" w14:textId="77777777" w:rsidR="00AD198C" w:rsidRDefault="00AD198C">
      <w:pPr>
        <w:pStyle w:val="Body"/>
        <w:rPr>
          <w:rFonts w:hint="eastAsia"/>
          <w:sz w:val="28"/>
          <w:szCs w:val="28"/>
          <w:lang w:val="en-US"/>
        </w:rPr>
      </w:pPr>
    </w:p>
    <w:p w14:paraId="7FA1212A" w14:textId="406DFEB4" w:rsidR="00CC4F68" w:rsidRPr="00577C15" w:rsidRDefault="004456BE">
      <w:pPr>
        <w:pStyle w:val="Body"/>
        <w:rPr>
          <w:rFonts w:hint="eastAsia"/>
          <w:sz w:val="28"/>
          <w:szCs w:val="28"/>
        </w:rPr>
      </w:pPr>
      <w:r w:rsidRPr="00577C15">
        <w:rPr>
          <w:sz w:val="28"/>
          <w:szCs w:val="28"/>
        </w:rPr>
        <w:t xml:space="preserve">Case </w:t>
      </w:r>
      <w:proofErr w:type="spellStart"/>
      <w:r w:rsidRPr="00577C15">
        <w:rPr>
          <w:sz w:val="28"/>
          <w:szCs w:val="28"/>
        </w:rPr>
        <w:t>Based</w:t>
      </w:r>
      <w:proofErr w:type="spellEnd"/>
      <w:r w:rsidRPr="00577C15">
        <w:rPr>
          <w:sz w:val="28"/>
          <w:szCs w:val="28"/>
        </w:rPr>
        <w:t xml:space="preserve"> </w:t>
      </w:r>
      <w:proofErr w:type="spellStart"/>
      <w:r w:rsidRPr="00577C15">
        <w:rPr>
          <w:sz w:val="28"/>
          <w:szCs w:val="28"/>
        </w:rPr>
        <w:t>Discussion</w:t>
      </w:r>
      <w:proofErr w:type="spellEnd"/>
      <w:r w:rsidR="00A27715" w:rsidRPr="00577C15">
        <w:rPr>
          <w:sz w:val="28"/>
          <w:szCs w:val="28"/>
        </w:rPr>
        <w:t xml:space="preserve"> (</w:t>
      </w:r>
      <w:r w:rsidRPr="00577C15">
        <w:rPr>
          <w:sz w:val="28"/>
          <w:szCs w:val="28"/>
        </w:rPr>
        <w:t>CBD</w:t>
      </w:r>
      <w:r w:rsidR="00A27715" w:rsidRPr="00577C15">
        <w:rPr>
          <w:sz w:val="28"/>
          <w:szCs w:val="28"/>
        </w:rPr>
        <w:t xml:space="preserve">) </w:t>
      </w:r>
    </w:p>
    <w:p w14:paraId="15B8CA5F" w14:textId="231C122D" w:rsidR="00A27715" w:rsidRDefault="00A27715" w:rsidP="0014495A">
      <w:pPr>
        <w:pStyle w:val="Body"/>
        <w:spacing w:after="120"/>
        <w:rPr>
          <w:rFonts w:hint="eastAsia"/>
          <w:i/>
        </w:rPr>
      </w:pPr>
      <w:r w:rsidRPr="00CC4F68">
        <w:rPr>
          <w:i/>
        </w:rPr>
        <w:t>Bearbetat efter NHS; Storbritannien</w:t>
      </w:r>
    </w:p>
    <w:p w14:paraId="06F21AEC" w14:textId="4E15719B" w:rsidR="0014495A" w:rsidRPr="0014495A" w:rsidRDefault="0014495A" w:rsidP="00A27715">
      <w:pPr>
        <w:pStyle w:val="Body"/>
        <w:spacing w:after="600"/>
        <w:rPr>
          <w:rFonts w:hint="eastAsia"/>
          <w:iCs/>
        </w:rPr>
      </w:pPr>
      <w:r w:rsidRPr="0014495A">
        <w:rPr>
          <w:iCs/>
        </w:rPr>
        <w:t xml:space="preserve">Guide för bedömning av </w:t>
      </w:r>
      <w:r w:rsidR="004A3C72">
        <w:rPr>
          <w:iCs/>
        </w:rPr>
        <w:t xml:space="preserve">Case </w:t>
      </w:r>
      <w:proofErr w:type="spellStart"/>
      <w:r w:rsidR="004A3C72">
        <w:rPr>
          <w:iCs/>
        </w:rPr>
        <w:t>Based</w:t>
      </w:r>
      <w:proofErr w:type="spellEnd"/>
      <w:r w:rsidR="004A3C72">
        <w:rPr>
          <w:iCs/>
        </w:rPr>
        <w:t xml:space="preserve"> </w:t>
      </w:r>
      <w:proofErr w:type="spellStart"/>
      <w:r w:rsidR="004A3C72">
        <w:rPr>
          <w:iCs/>
        </w:rPr>
        <w:t>Discussion</w:t>
      </w:r>
      <w:proofErr w:type="spellEnd"/>
      <w:r w:rsidRPr="0014495A">
        <w:rPr>
          <w:iCs/>
        </w:rPr>
        <w:t xml:space="preserve"> följer efter formuläret</w:t>
      </w:r>
    </w:p>
    <w:p w14:paraId="0ACDD591" w14:textId="498079A9" w:rsidR="00310783" w:rsidRPr="00F65797" w:rsidRDefault="00A27715">
      <w:pPr>
        <w:pStyle w:val="Body"/>
        <w:rPr>
          <w:rFonts w:hint="eastAsia"/>
          <w:bCs/>
        </w:rPr>
      </w:pPr>
      <w:r w:rsidRPr="00985D15">
        <w:rPr>
          <w:b/>
        </w:rPr>
        <w:t xml:space="preserve">Aspirant: </w:t>
      </w:r>
      <w:r w:rsidR="00204EF1">
        <w:rPr>
          <w:b/>
        </w:rPr>
        <w:t xml:space="preserve"> </w:t>
      </w:r>
    </w:p>
    <w:p w14:paraId="0A37501D" w14:textId="77777777" w:rsidR="00310783" w:rsidRPr="00985D15" w:rsidRDefault="00310783">
      <w:pPr>
        <w:pStyle w:val="Body"/>
        <w:rPr>
          <w:rFonts w:hint="eastAsia"/>
          <w:b/>
        </w:rPr>
      </w:pPr>
    </w:p>
    <w:p w14:paraId="323FFDF5" w14:textId="7E785B83" w:rsidR="00310783" w:rsidRPr="00F65797" w:rsidRDefault="00A27715">
      <w:pPr>
        <w:pStyle w:val="Body"/>
        <w:rPr>
          <w:rFonts w:hint="eastAsia"/>
          <w:bCs/>
        </w:rPr>
      </w:pPr>
      <w:r w:rsidRPr="00985D15">
        <w:rPr>
          <w:b/>
        </w:rPr>
        <w:t>Examinator:</w:t>
      </w:r>
      <w:r w:rsidR="00F65797">
        <w:rPr>
          <w:b/>
        </w:rPr>
        <w:t xml:space="preserve"> </w:t>
      </w:r>
    </w:p>
    <w:p w14:paraId="5DAB6C7B" w14:textId="77777777" w:rsidR="00310783" w:rsidRPr="00985D15" w:rsidRDefault="00310783">
      <w:pPr>
        <w:pStyle w:val="Body"/>
        <w:rPr>
          <w:rFonts w:hint="eastAsia"/>
          <w:b/>
        </w:rPr>
      </w:pPr>
    </w:p>
    <w:p w14:paraId="286DF678" w14:textId="02CB778C" w:rsidR="00310783" w:rsidRDefault="00A27715">
      <w:pPr>
        <w:pStyle w:val="Body"/>
        <w:rPr>
          <w:rFonts w:hint="eastAsia"/>
          <w:b/>
        </w:rPr>
      </w:pPr>
      <w:r w:rsidRPr="00985D15">
        <w:rPr>
          <w:b/>
        </w:rPr>
        <w:t>Datum:</w:t>
      </w:r>
      <w:r w:rsidR="00F65797">
        <w:rPr>
          <w:b/>
        </w:rPr>
        <w:t xml:space="preserve"> </w:t>
      </w:r>
    </w:p>
    <w:p w14:paraId="455B027C" w14:textId="77777777" w:rsidR="00702298" w:rsidRPr="00F65797" w:rsidRDefault="00702298">
      <w:pPr>
        <w:pStyle w:val="Body"/>
        <w:rPr>
          <w:rFonts w:hint="eastAsia"/>
          <w:bCs/>
        </w:rPr>
      </w:pPr>
    </w:p>
    <w:p w14:paraId="02EB378F" w14:textId="7556EE8D" w:rsidR="00310783" w:rsidRPr="00985D15" w:rsidRDefault="00310783">
      <w:pPr>
        <w:pStyle w:val="Body"/>
        <w:rPr>
          <w:rFonts w:hint="eastAsia"/>
          <w:b/>
        </w:rPr>
      </w:pPr>
    </w:p>
    <w:tbl>
      <w:tblPr>
        <w:tblStyle w:val="Tabellrutnt"/>
        <w:tblpPr w:leftFromText="141" w:rightFromText="141" w:vertAnchor="text" w:horzAnchor="page" w:tblpX="4065" w:tblpYSpec="inside"/>
        <w:tblW w:w="5528" w:type="dxa"/>
        <w:tblLook w:val="04A0" w:firstRow="1" w:lastRow="0" w:firstColumn="1" w:lastColumn="0" w:noHBand="0" w:noVBand="1"/>
      </w:tblPr>
      <w:tblGrid>
        <w:gridCol w:w="283"/>
        <w:gridCol w:w="1866"/>
        <w:gridCol w:w="282"/>
        <w:gridCol w:w="1963"/>
        <w:gridCol w:w="284"/>
        <w:gridCol w:w="850"/>
      </w:tblGrid>
      <w:tr w:rsidR="006E29C4" w14:paraId="049A686E" w14:textId="77777777" w:rsidTr="00B95E6C">
        <w:trPr>
          <w:trHeight w:val="132"/>
        </w:trPr>
        <w:tc>
          <w:tcPr>
            <w:tcW w:w="283" w:type="dxa"/>
            <w:tcBorders>
              <w:right w:val="single" w:sz="4" w:space="0" w:color="auto"/>
            </w:tcBorders>
          </w:tcPr>
          <w:p w14:paraId="64D2B502" w14:textId="77777777" w:rsidR="006E29C4" w:rsidRDefault="006E29C4" w:rsidP="006E29C4">
            <w:pPr>
              <w:pStyle w:val="Body"/>
              <w:pBdr>
                <w:top w:val="none" w:sz="0" w:space="0" w:color="auto"/>
                <w:left w:val="none" w:sz="0" w:space="0" w:color="auto"/>
                <w:bottom w:val="none" w:sz="0" w:space="0" w:color="auto"/>
                <w:right w:val="none" w:sz="0" w:space="0" w:color="auto"/>
                <w:between w:val="none" w:sz="0" w:space="0" w:color="auto"/>
                <w:bar w:val="none" w:sz="0" w:color="auto"/>
              </w:pBdr>
              <w:rPr>
                <w:rFonts w:hint="eastAsia"/>
              </w:rPr>
            </w:pPr>
            <w:bookmarkStart w:id="0" w:name="_Hlk127338335"/>
          </w:p>
        </w:tc>
        <w:tc>
          <w:tcPr>
            <w:tcW w:w="1866" w:type="dxa"/>
            <w:tcBorders>
              <w:top w:val="nil"/>
              <w:left w:val="single" w:sz="4" w:space="0" w:color="auto"/>
              <w:bottom w:val="nil"/>
              <w:right w:val="single" w:sz="4" w:space="0" w:color="auto"/>
            </w:tcBorders>
          </w:tcPr>
          <w:p w14:paraId="0276F3C8" w14:textId="4687A49A" w:rsidR="006E29C4" w:rsidRDefault="006E29C4" w:rsidP="006E29C4">
            <w:pPr>
              <w:pStyle w:val="Body"/>
              <w:pBdr>
                <w:top w:val="none" w:sz="0" w:space="0" w:color="auto"/>
                <w:left w:val="none" w:sz="0" w:space="0" w:color="auto"/>
                <w:bottom w:val="none" w:sz="0" w:space="0" w:color="auto"/>
                <w:right w:val="none" w:sz="0" w:space="0" w:color="auto"/>
                <w:between w:val="none" w:sz="0" w:space="0" w:color="auto"/>
                <w:bar w:val="none" w:sz="0" w:color="auto"/>
              </w:pBdr>
              <w:rPr>
                <w:rFonts w:hint="eastAsia"/>
              </w:rPr>
            </w:pPr>
            <w:r>
              <w:t>Enkel</w:t>
            </w:r>
          </w:p>
        </w:tc>
        <w:tc>
          <w:tcPr>
            <w:tcW w:w="282" w:type="dxa"/>
            <w:tcBorders>
              <w:left w:val="single" w:sz="4" w:space="0" w:color="auto"/>
              <w:right w:val="single" w:sz="4" w:space="0" w:color="auto"/>
            </w:tcBorders>
          </w:tcPr>
          <w:p w14:paraId="28730245" w14:textId="77777777" w:rsidR="006E29C4" w:rsidRDefault="006E29C4" w:rsidP="006E29C4">
            <w:pPr>
              <w:pStyle w:val="Body"/>
              <w:pBdr>
                <w:top w:val="none" w:sz="0" w:space="0" w:color="auto"/>
                <w:left w:val="none" w:sz="0" w:space="0" w:color="auto"/>
                <w:bottom w:val="none" w:sz="0" w:space="0" w:color="auto"/>
                <w:right w:val="none" w:sz="0" w:space="0" w:color="auto"/>
                <w:between w:val="none" w:sz="0" w:space="0" w:color="auto"/>
                <w:bar w:val="none" w:sz="0" w:color="auto"/>
              </w:pBdr>
              <w:rPr>
                <w:rFonts w:hint="eastAsia"/>
              </w:rPr>
            </w:pPr>
          </w:p>
        </w:tc>
        <w:tc>
          <w:tcPr>
            <w:tcW w:w="1963" w:type="dxa"/>
            <w:tcBorders>
              <w:top w:val="nil"/>
              <w:left w:val="single" w:sz="4" w:space="0" w:color="auto"/>
              <w:bottom w:val="nil"/>
              <w:right w:val="single" w:sz="4" w:space="0" w:color="auto"/>
            </w:tcBorders>
          </w:tcPr>
          <w:p w14:paraId="5F2AD6E6" w14:textId="5CC27139" w:rsidR="006E29C4" w:rsidRDefault="006E29C4" w:rsidP="006E29C4">
            <w:pPr>
              <w:pStyle w:val="Body"/>
              <w:pBdr>
                <w:top w:val="none" w:sz="0" w:space="0" w:color="auto"/>
                <w:left w:val="none" w:sz="0" w:space="0" w:color="auto"/>
                <w:bottom w:val="none" w:sz="0" w:space="0" w:color="auto"/>
                <w:right w:val="none" w:sz="0" w:space="0" w:color="auto"/>
                <w:between w:val="none" w:sz="0" w:space="0" w:color="auto"/>
                <w:bar w:val="none" w:sz="0" w:color="auto"/>
              </w:pBdr>
              <w:rPr>
                <w:rFonts w:hint="eastAsia"/>
              </w:rPr>
            </w:pPr>
            <w:r>
              <w:t>Medelsvår</w:t>
            </w:r>
          </w:p>
        </w:tc>
        <w:tc>
          <w:tcPr>
            <w:tcW w:w="284" w:type="dxa"/>
            <w:tcBorders>
              <w:left w:val="single" w:sz="4" w:space="0" w:color="auto"/>
              <w:right w:val="single" w:sz="4" w:space="0" w:color="auto"/>
            </w:tcBorders>
          </w:tcPr>
          <w:p w14:paraId="0983317D" w14:textId="77777777" w:rsidR="006E29C4" w:rsidRDefault="006E29C4" w:rsidP="006E29C4">
            <w:pPr>
              <w:pStyle w:val="Body"/>
              <w:pBdr>
                <w:top w:val="none" w:sz="0" w:space="0" w:color="auto"/>
                <w:left w:val="none" w:sz="0" w:space="0" w:color="auto"/>
                <w:bottom w:val="none" w:sz="0" w:space="0" w:color="auto"/>
                <w:right w:val="none" w:sz="0" w:space="0" w:color="auto"/>
                <w:between w:val="none" w:sz="0" w:space="0" w:color="auto"/>
                <w:bar w:val="none" w:sz="0" w:color="auto"/>
              </w:pBdr>
              <w:rPr>
                <w:rFonts w:hint="eastAsia"/>
              </w:rPr>
            </w:pPr>
          </w:p>
        </w:tc>
        <w:tc>
          <w:tcPr>
            <w:tcW w:w="850" w:type="dxa"/>
            <w:tcBorders>
              <w:top w:val="nil"/>
              <w:left w:val="single" w:sz="4" w:space="0" w:color="auto"/>
              <w:bottom w:val="nil"/>
              <w:right w:val="nil"/>
            </w:tcBorders>
          </w:tcPr>
          <w:p w14:paraId="090E4C86" w14:textId="2A7E8A46" w:rsidR="006E29C4" w:rsidRDefault="006E29C4" w:rsidP="006E29C4">
            <w:pPr>
              <w:pStyle w:val="Body"/>
              <w:pBdr>
                <w:top w:val="none" w:sz="0" w:space="0" w:color="auto"/>
                <w:left w:val="none" w:sz="0" w:space="0" w:color="auto"/>
                <w:bottom w:val="none" w:sz="0" w:space="0" w:color="auto"/>
                <w:right w:val="none" w:sz="0" w:space="0" w:color="auto"/>
                <w:between w:val="none" w:sz="0" w:space="0" w:color="auto"/>
                <w:bar w:val="none" w:sz="0" w:color="auto"/>
              </w:pBdr>
              <w:rPr>
                <w:rFonts w:hint="eastAsia"/>
              </w:rPr>
            </w:pPr>
            <w:r>
              <w:t>Svår</w:t>
            </w:r>
          </w:p>
        </w:tc>
      </w:tr>
    </w:tbl>
    <w:bookmarkEnd w:id="0"/>
    <w:p w14:paraId="5A8F111A" w14:textId="77777777" w:rsidR="004C4892" w:rsidRDefault="00A27715">
      <w:pPr>
        <w:pStyle w:val="Body"/>
        <w:rPr>
          <w:rFonts w:hint="eastAsia"/>
        </w:rPr>
      </w:pPr>
      <w:r w:rsidRPr="00985D15">
        <w:rPr>
          <w:b/>
        </w:rPr>
        <w:t>Svårighetsgrad:</w:t>
      </w:r>
      <w:r>
        <w:t xml:space="preserve"> </w:t>
      </w:r>
    </w:p>
    <w:p w14:paraId="5A39BBE3" w14:textId="03B52C18" w:rsidR="00310783" w:rsidRDefault="00A27715">
      <w:pPr>
        <w:pStyle w:val="Body"/>
        <w:rPr>
          <w:rFonts w:hint="eastAsia"/>
        </w:rPr>
      </w:pPr>
      <w:r>
        <w:t xml:space="preserve">  </w:t>
      </w:r>
      <w:r w:rsidR="00172FD1">
        <w:t xml:space="preserve">  </w:t>
      </w:r>
    </w:p>
    <w:p w14:paraId="41C8F396" w14:textId="77777777" w:rsidR="00310783" w:rsidRDefault="00310783">
      <w:pPr>
        <w:pStyle w:val="Body"/>
        <w:rPr>
          <w:rFonts w:hint="eastAsia"/>
        </w:rPr>
      </w:pPr>
    </w:p>
    <w:tbl>
      <w:tblPr>
        <w:tblStyle w:val="Tabellrutnt"/>
        <w:tblpPr w:leftFromText="141" w:rightFromText="141" w:vertAnchor="text" w:horzAnchor="margin" w:tblpY="3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1578"/>
        <w:gridCol w:w="264"/>
        <w:gridCol w:w="2245"/>
        <w:gridCol w:w="284"/>
        <w:gridCol w:w="2178"/>
        <w:gridCol w:w="284"/>
        <w:gridCol w:w="1183"/>
      </w:tblGrid>
      <w:tr w:rsidR="00C90918" w14:paraId="37F36F07" w14:textId="77777777" w:rsidTr="00C90918">
        <w:trPr>
          <w:trHeight w:val="130"/>
        </w:trPr>
        <w:tc>
          <w:tcPr>
            <w:tcW w:w="284" w:type="dxa"/>
            <w:tcBorders>
              <w:top w:val="single" w:sz="4" w:space="0" w:color="auto"/>
              <w:left w:val="single" w:sz="4" w:space="0" w:color="auto"/>
              <w:bottom w:val="single" w:sz="4" w:space="0" w:color="auto"/>
              <w:right w:val="single" w:sz="4" w:space="0" w:color="auto"/>
            </w:tcBorders>
            <w:vAlign w:val="center"/>
          </w:tcPr>
          <w:p w14:paraId="19D3EB78" w14:textId="77777777" w:rsidR="00C90918" w:rsidRDefault="00C90918" w:rsidP="00C9091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hint="eastAsia"/>
              </w:rPr>
            </w:pPr>
          </w:p>
        </w:tc>
        <w:tc>
          <w:tcPr>
            <w:tcW w:w="1578" w:type="dxa"/>
            <w:tcBorders>
              <w:left w:val="single" w:sz="4" w:space="0" w:color="auto"/>
              <w:right w:val="single" w:sz="4" w:space="0" w:color="auto"/>
            </w:tcBorders>
            <w:vAlign w:val="center"/>
          </w:tcPr>
          <w:p w14:paraId="71FD272B" w14:textId="77777777" w:rsidR="00C90918" w:rsidRDefault="00C90918" w:rsidP="00C9091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hint="eastAsia"/>
              </w:rPr>
            </w:pPr>
            <w:r>
              <w:t>Poliklinik</w:t>
            </w:r>
          </w:p>
        </w:tc>
        <w:tc>
          <w:tcPr>
            <w:tcW w:w="264" w:type="dxa"/>
            <w:tcBorders>
              <w:top w:val="single" w:sz="4" w:space="0" w:color="auto"/>
              <w:left w:val="single" w:sz="4" w:space="0" w:color="auto"/>
              <w:bottom w:val="single" w:sz="4" w:space="0" w:color="auto"/>
              <w:right w:val="single" w:sz="4" w:space="0" w:color="auto"/>
            </w:tcBorders>
            <w:vAlign w:val="center"/>
          </w:tcPr>
          <w:p w14:paraId="17D48EE4" w14:textId="77777777" w:rsidR="00C90918" w:rsidRDefault="00C90918" w:rsidP="00C9091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hint="eastAsia"/>
              </w:rPr>
            </w:pPr>
          </w:p>
        </w:tc>
        <w:tc>
          <w:tcPr>
            <w:tcW w:w="2245" w:type="dxa"/>
            <w:tcBorders>
              <w:left w:val="single" w:sz="4" w:space="0" w:color="auto"/>
              <w:right w:val="single" w:sz="4" w:space="0" w:color="auto"/>
            </w:tcBorders>
            <w:vAlign w:val="center"/>
          </w:tcPr>
          <w:p w14:paraId="507A7474" w14:textId="77777777" w:rsidR="00C90918" w:rsidRDefault="00C90918" w:rsidP="00C9091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hint="eastAsia"/>
              </w:rPr>
            </w:pPr>
            <w:r>
              <w:t>Vårdavdelning</w:t>
            </w:r>
          </w:p>
        </w:tc>
        <w:tc>
          <w:tcPr>
            <w:tcW w:w="284" w:type="dxa"/>
            <w:tcBorders>
              <w:top w:val="single" w:sz="4" w:space="0" w:color="auto"/>
              <w:left w:val="single" w:sz="4" w:space="0" w:color="auto"/>
              <w:bottom w:val="single" w:sz="4" w:space="0" w:color="auto"/>
              <w:right w:val="single" w:sz="4" w:space="0" w:color="auto"/>
            </w:tcBorders>
            <w:vAlign w:val="center"/>
          </w:tcPr>
          <w:p w14:paraId="04D265C1" w14:textId="77777777" w:rsidR="00C90918" w:rsidRDefault="00C90918" w:rsidP="00C9091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hint="eastAsia"/>
              </w:rPr>
            </w:pPr>
          </w:p>
        </w:tc>
        <w:tc>
          <w:tcPr>
            <w:tcW w:w="2178" w:type="dxa"/>
            <w:tcBorders>
              <w:left w:val="single" w:sz="4" w:space="0" w:color="auto"/>
              <w:right w:val="single" w:sz="4" w:space="0" w:color="auto"/>
            </w:tcBorders>
            <w:vAlign w:val="center"/>
          </w:tcPr>
          <w:p w14:paraId="169647E6" w14:textId="77777777" w:rsidR="00C90918" w:rsidRDefault="00C90918" w:rsidP="00C9091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hint="eastAsia"/>
              </w:rPr>
            </w:pPr>
            <w:r>
              <w:t>Akutavdelning</w:t>
            </w:r>
          </w:p>
        </w:tc>
        <w:tc>
          <w:tcPr>
            <w:tcW w:w="284" w:type="dxa"/>
            <w:tcBorders>
              <w:top w:val="single" w:sz="4" w:space="0" w:color="auto"/>
              <w:left w:val="single" w:sz="4" w:space="0" w:color="auto"/>
              <w:bottom w:val="single" w:sz="4" w:space="0" w:color="auto"/>
              <w:right w:val="single" w:sz="4" w:space="0" w:color="auto"/>
            </w:tcBorders>
            <w:vAlign w:val="center"/>
          </w:tcPr>
          <w:p w14:paraId="1E511188" w14:textId="77777777" w:rsidR="00C90918" w:rsidRDefault="00C90918" w:rsidP="00C9091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hint="eastAsia"/>
              </w:rPr>
            </w:pPr>
          </w:p>
        </w:tc>
        <w:tc>
          <w:tcPr>
            <w:tcW w:w="1183" w:type="dxa"/>
            <w:tcBorders>
              <w:left w:val="single" w:sz="4" w:space="0" w:color="auto"/>
            </w:tcBorders>
            <w:vAlign w:val="center"/>
          </w:tcPr>
          <w:p w14:paraId="271A531E" w14:textId="77777777" w:rsidR="00C90918" w:rsidRDefault="00C90918" w:rsidP="00C9091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hint="eastAsia"/>
              </w:rPr>
            </w:pPr>
            <w:r>
              <w:t>Operation</w:t>
            </w:r>
          </w:p>
        </w:tc>
      </w:tr>
    </w:tbl>
    <w:p w14:paraId="14E05CF8" w14:textId="571A557C" w:rsidR="00E35242" w:rsidRDefault="00A27715" w:rsidP="00A27715">
      <w:pPr>
        <w:pStyle w:val="Body"/>
        <w:tabs>
          <w:tab w:val="left" w:pos="993"/>
          <w:tab w:val="left" w:pos="2694"/>
          <w:tab w:val="left" w:pos="4962"/>
          <w:tab w:val="left" w:pos="7230"/>
        </w:tabs>
        <w:spacing w:after="200"/>
        <w:rPr>
          <w:rFonts w:hint="eastAsia"/>
        </w:rPr>
      </w:pPr>
      <w:r w:rsidRPr="00985D15">
        <w:rPr>
          <w:b/>
        </w:rPr>
        <w:t>Plats:</w:t>
      </w:r>
      <w:r w:rsidR="008C131F">
        <w:rPr>
          <w:b/>
        </w:rPr>
        <w:br/>
      </w:r>
    </w:p>
    <w:p w14:paraId="3F984A2D" w14:textId="77777777" w:rsidR="008C131F" w:rsidRDefault="00E35242" w:rsidP="0014495A">
      <w:pPr>
        <w:pStyle w:val="Body"/>
        <w:rPr>
          <w:rFonts w:hint="eastAsia"/>
        </w:rPr>
      </w:pPr>
      <w:r>
        <w:tab/>
      </w:r>
    </w:p>
    <w:p w14:paraId="6E2CC724" w14:textId="77777777" w:rsidR="008C131F" w:rsidRDefault="008C131F" w:rsidP="0014495A">
      <w:pPr>
        <w:pStyle w:val="Body"/>
        <w:rPr>
          <w:rFonts w:hint="eastAsia"/>
        </w:rPr>
      </w:pPr>
    </w:p>
    <w:p w14:paraId="75914AC7" w14:textId="097C89CD" w:rsidR="00AC0D50" w:rsidRDefault="00A27715" w:rsidP="0093725E">
      <w:pPr>
        <w:pStyle w:val="Body"/>
        <w:rPr>
          <w:rFonts w:hint="eastAsia"/>
        </w:rPr>
      </w:pPr>
      <w:r>
        <w:t>Annan</w:t>
      </w:r>
      <w:r w:rsidR="002C178E">
        <w:t>:</w:t>
      </w:r>
      <w:r w:rsidR="008402E6">
        <w:t xml:space="preserve"> </w:t>
      </w:r>
    </w:p>
    <w:p w14:paraId="0E27B00A" w14:textId="70B1C92B" w:rsidR="00310783" w:rsidRDefault="00456750">
      <w:pPr>
        <w:pStyle w:val="Body"/>
        <w:rPr>
          <w:rFonts w:hint="eastAsia"/>
        </w:rPr>
      </w:pPr>
      <w:r>
        <w:rPr>
          <w:noProof/>
          <w14:textOutline w14:w="0" w14:cap="rnd" w14:cmpd="sng" w14:algn="ctr">
            <w14:noFill/>
            <w14:prstDash w14:val="solid"/>
            <w14:bevel/>
          </w14:textOutline>
        </w:rPr>
        <mc:AlternateContent>
          <mc:Choice Requires="wps">
            <w:drawing>
              <wp:anchor distT="0" distB="0" distL="114300" distR="114300" simplePos="0" relativeHeight="251658240" behindDoc="1" locked="0" layoutInCell="1" allowOverlap="1" wp14:anchorId="6F7F770C" wp14:editId="0A519A1C">
                <wp:simplePos x="0" y="0"/>
                <wp:positionH relativeFrom="column">
                  <wp:posOffset>436024</wp:posOffset>
                </wp:positionH>
                <wp:positionV relativeFrom="paragraph">
                  <wp:posOffset>28575</wp:posOffset>
                </wp:positionV>
                <wp:extent cx="2921414" cy="0"/>
                <wp:effectExtent l="0" t="0" r="0" b="0"/>
                <wp:wrapNone/>
                <wp:docPr id="8" name="Rak koppling 8"/>
                <wp:cNvGraphicFramePr/>
                <a:graphic xmlns:a="http://schemas.openxmlformats.org/drawingml/2006/main">
                  <a:graphicData uri="http://schemas.microsoft.com/office/word/2010/wordprocessingShape">
                    <wps:wsp>
                      <wps:cNvCnPr/>
                      <wps:spPr>
                        <a:xfrm>
                          <a:off x="0" y="0"/>
                          <a:ext cx="2921414" cy="0"/>
                        </a:xfrm>
                        <a:prstGeom prst="line">
                          <a:avLst/>
                        </a:prstGeom>
                        <a:noFill/>
                        <a:ln w="25400" cap="flat">
                          <a:solidFill>
                            <a:srgbClr val="000000"/>
                          </a:solidFill>
                          <a:prstDash val="solid"/>
                          <a:miter lim="400000"/>
                        </a:ln>
                        <a:effectLst/>
                        <a:sp3d/>
                      </wps:spPr>
                      <wps:style>
                        <a:lnRef idx="0">
                          <a:scrgbClr r="0" g="0" b="0"/>
                        </a:lnRef>
                        <a:fillRef idx="0">
                          <a:scrgbClr r="0" g="0" b="0"/>
                        </a:fillRef>
                        <a:effectRef idx="0">
                          <a:scrgbClr r="0" g="0" b="0"/>
                        </a:effectRef>
                        <a:fontRef idx="none"/>
                      </wps:style>
                      <wps:bodyPr/>
                    </wps:wsp>
                  </a:graphicData>
                </a:graphic>
              </wp:anchor>
            </w:drawing>
          </mc:Choice>
          <mc:Fallback xmlns:a="http://schemas.openxmlformats.org/drawingml/2006/main">
            <w:pict>
              <v:line id="Rak koppling 8"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weight="2pt" from="34.35pt,2.25pt" to="264.4pt,2.25pt" w14:anchorId="2B09DC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">
                <v:stroke miterlimit="4" joinstyle="miter"/>
              </v:line>
            </w:pict>
          </mc:Fallback>
        </mc:AlternateContent>
      </w:r>
    </w:p>
    <w:p w14:paraId="5FDDDDE8" w14:textId="151E10BA" w:rsidR="0025028D" w:rsidRDefault="0025028D" w:rsidP="14BFF06D">
      <w:pPr>
        <w:rPr>
          <w:color w:val="FF0000"/>
          <w:sz w:val="22"/>
          <w:szCs w:val="22"/>
          <w:lang w:val="sv-SE"/>
        </w:rPr>
      </w:pPr>
    </w:p>
    <w:p w14:paraId="5A549339" w14:textId="1CD80C1B" w:rsidR="0025028D" w:rsidRPr="008931FF" w:rsidRDefault="08300DCA" w:rsidP="14BFF06D">
      <w:pPr>
        <w:rPr>
          <w:rFonts w:asciiTheme="majorHAnsi" w:hAnsiTheme="majorHAnsi" w:hint="eastAsia"/>
          <w:b/>
          <w:bCs/>
          <w:color w:val="FF0000"/>
          <w:sz w:val="22"/>
          <w:szCs w:val="22"/>
          <w:lang w:val="sv-SE"/>
        </w:rPr>
      </w:pPr>
      <w:r w:rsidRPr="008931FF">
        <w:rPr>
          <w:rFonts w:asciiTheme="majorHAnsi" w:hAnsiTheme="majorHAnsi"/>
          <w:b/>
          <w:bCs/>
          <w:sz w:val="22"/>
          <w:szCs w:val="22"/>
          <w:lang w:val="sv-SE"/>
        </w:rPr>
        <w:t xml:space="preserve">Klinisk frågeställning </w:t>
      </w:r>
      <w:r w:rsidRPr="008931FF">
        <w:rPr>
          <w:rFonts w:asciiTheme="majorHAnsi" w:hAnsiTheme="majorHAnsi"/>
          <w:sz w:val="22"/>
          <w:szCs w:val="22"/>
          <w:lang w:val="sv-SE"/>
        </w:rPr>
        <w:t>(ange övergripande ämnesområde):</w:t>
      </w:r>
      <w:r w:rsidR="0025028D" w:rsidRPr="00577C15">
        <w:rPr>
          <w:rFonts w:asciiTheme="majorHAnsi" w:hAnsiTheme="majorHAnsi"/>
          <w:b/>
          <w:bCs/>
          <w:lang w:val="sv-SE"/>
        </w:rPr>
        <w:tab/>
      </w:r>
    </w:p>
    <w:p w14:paraId="59CCB933" w14:textId="009240AD" w:rsidR="0025028D" w:rsidRPr="00577C15" w:rsidRDefault="08300DCA" w:rsidP="14BFF06D">
      <w:pPr>
        <w:rPr>
          <w:rFonts w:asciiTheme="majorHAnsi" w:hAnsiTheme="majorHAnsi" w:hint="eastAsia"/>
          <w:lang w:val="sv-SE"/>
        </w:rPr>
      </w:pPr>
      <w:r w:rsidRPr="008931FF">
        <w:rPr>
          <w:rFonts w:asciiTheme="majorHAnsi" w:hAnsiTheme="majorHAnsi"/>
          <w:color w:val="FF0000"/>
          <w:sz w:val="22"/>
          <w:szCs w:val="22"/>
          <w:lang w:val="sv-SE"/>
        </w:rPr>
        <w:t xml:space="preserve"> </w:t>
      </w:r>
    </w:p>
    <w:p w14:paraId="38360453" w14:textId="285547CA" w:rsidR="0025028D" w:rsidRPr="00577C15" w:rsidRDefault="08300DCA" w:rsidP="14BFF06D">
      <w:pPr>
        <w:rPr>
          <w:rFonts w:asciiTheme="majorHAnsi" w:hAnsiTheme="majorHAnsi" w:hint="eastAsia"/>
          <w:lang w:val="sv-SE"/>
        </w:rPr>
      </w:pPr>
      <w:r w:rsidRPr="008931FF">
        <w:rPr>
          <w:rFonts w:asciiTheme="majorHAnsi" w:hAnsiTheme="majorHAnsi"/>
          <w:color w:val="FF0000"/>
          <w:sz w:val="22"/>
          <w:szCs w:val="22"/>
          <w:lang w:val="sv-SE"/>
        </w:rPr>
        <w:t xml:space="preserve"> </w:t>
      </w:r>
    </w:p>
    <w:p w14:paraId="6D971B40" w14:textId="3BCAA48E" w:rsidR="0025028D" w:rsidRPr="00577C15" w:rsidRDefault="08300DCA" w:rsidP="14BFF06D">
      <w:pPr>
        <w:rPr>
          <w:rFonts w:asciiTheme="majorHAnsi" w:hAnsiTheme="majorHAnsi" w:hint="eastAsia"/>
          <w:lang w:val="sv-SE"/>
        </w:rPr>
      </w:pPr>
      <w:r w:rsidRPr="008931FF">
        <w:rPr>
          <w:rFonts w:asciiTheme="majorHAnsi" w:hAnsiTheme="majorHAnsi"/>
          <w:color w:val="FF0000"/>
          <w:sz w:val="22"/>
          <w:szCs w:val="22"/>
          <w:lang w:val="sv-SE"/>
        </w:rPr>
        <w:t xml:space="preserve"> </w:t>
      </w:r>
    </w:p>
    <w:p w14:paraId="6B2DA5CC" w14:textId="7B56CA68" w:rsidR="0025028D" w:rsidRPr="00DB7350" w:rsidRDefault="08300DCA" w:rsidP="14BFF06D">
      <w:pPr>
        <w:rPr>
          <w:rFonts w:asciiTheme="majorHAnsi" w:hAnsiTheme="majorHAnsi" w:hint="eastAsia"/>
          <w:sz w:val="22"/>
          <w:szCs w:val="22"/>
          <w:lang w:val="sv-SE"/>
        </w:rPr>
      </w:pPr>
      <w:r w:rsidRPr="002C668E">
        <w:rPr>
          <w:rFonts w:asciiTheme="majorHAnsi" w:hAnsiTheme="majorHAnsi"/>
          <w:b/>
          <w:bCs/>
          <w:sz w:val="22"/>
          <w:szCs w:val="22"/>
          <w:lang w:val="sv-SE"/>
        </w:rPr>
        <w:t>Fokus för diskussionen:</w:t>
      </w:r>
      <w:r w:rsidRPr="00DB7350">
        <w:rPr>
          <w:rFonts w:asciiTheme="majorHAnsi" w:hAnsiTheme="majorHAnsi"/>
          <w:sz w:val="22"/>
          <w:szCs w:val="22"/>
          <w:lang w:val="sv-SE"/>
        </w:rPr>
        <w:t xml:space="preserve"> </w:t>
      </w:r>
      <w:r w:rsidR="0025028D" w:rsidRPr="00577C15">
        <w:rPr>
          <w:rFonts w:asciiTheme="majorHAnsi" w:hAnsiTheme="majorHAnsi"/>
          <w:lang w:val="sv-SE"/>
        </w:rPr>
        <w:tab/>
      </w:r>
      <w:r w:rsidRPr="00DB7350">
        <w:rPr>
          <w:rFonts w:asciiTheme="majorHAnsi" w:hAnsiTheme="majorHAnsi"/>
          <w:sz w:val="22"/>
          <w:szCs w:val="22"/>
          <w:lang w:val="sv-SE"/>
        </w:rPr>
        <w:t>Datainsamlande</w:t>
      </w:r>
      <w:r w:rsidR="00DB7350">
        <w:rPr>
          <w:rFonts w:asciiTheme="majorHAnsi" w:hAnsiTheme="majorHAnsi"/>
          <w:sz w:val="22"/>
          <w:szCs w:val="22"/>
          <w:lang w:val="sv-SE"/>
        </w:rPr>
        <w:tab/>
      </w:r>
      <w:r w:rsidRPr="00DB7350">
        <w:rPr>
          <w:rFonts w:asciiTheme="majorHAnsi" w:hAnsiTheme="majorHAnsi"/>
          <w:sz w:val="22"/>
          <w:szCs w:val="22"/>
          <w:lang w:val="sv-SE"/>
        </w:rPr>
        <w:t>Klinisk bedömnin</w:t>
      </w:r>
      <w:r w:rsidR="005522C1">
        <w:rPr>
          <w:rFonts w:asciiTheme="majorHAnsi" w:hAnsiTheme="majorHAnsi"/>
          <w:sz w:val="22"/>
          <w:szCs w:val="22"/>
          <w:lang w:val="sv-SE"/>
        </w:rPr>
        <w:t>g</w:t>
      </w:r>
      <w:r w:rsidR="005522C1">
        <w:rPr>
          <w:rFonts w:asciiTheme="majorHAnsi" w:hAnsiTheme="majorHAnsi"/>
          <w:sz w:val="22"/>
          <w:szCs w:val="22"/>
          <w:lang w:val="sv-SE"/>
        </w:rPr>
        <w:tab/>
      </w:r>
      <w:r w:rsidRPr="00DB7350">
        <w:rPr>
          <w:rFonts w:asciiTheme="majorHAnsi" w:hAnsiTheme="majorHAnsi"/>
          <w:sz w:val="22"/>
          <w:szCs w:val="22"/>
          <w:lang w:val="sv-SE"/>
        </w:rPr>
        <w:t>Behandling</w:t>
      </w:r>
      <w:r w:rsidR="0025028D" w:rsidRPr="00577C15">
        <w:rPr>
          <w:rFonts w:asciiTheme="majorHAnsi" w:hAnsiTheme="majorHAnsi"/>
          <w:lang w:val="sv-SE"/>
        </w:rPr>
        <w:tab/>
      </w:r>
    </w:p>
    <w:p w14:paraId="024E23BF" w14:textId="5D2328D4" w:rsidR="0025028D" w:rsidRPr="00577C15" w:rsidRDefault="08300DCA" w:rsidP="14BFF06D">
      <w:pPr>
        <w:rPr>
          <w:rFonts w:asciiTheme="majorHAnsi" w:hAnsiTheme="majorHAnsi" w:hint="eastAsia"/>
          <w:lang w:val="sv-SE"/>
        </w:rPr>
      </w:pPr>
      <w:r w:rsidRPr="00DB7350">
        <w:rPr>
          <w:rFonts w:asciiTheme="majorHAnsi" w:hAnsiTheme="majorHAnsi"/>
          <w:sz w:val="22"/>
          <w:szCs w:val="22"/>
          <w:lang w:val="sv-SE"/>
        </w:rPr>
        <w:t xml:space="preserve"> </w:t>
      </w:r>
    </w:p>
    <w:p w14:paraId="0CAE1EB5" w14:textId="07AD9581" w:rsidR="0025028D" w:rsidRPr="00DB7350" w:rsidRDefault="08300DCA" w:rsidP="005522C1">
      <w:pPr>
        <w:ind w:left="2160" w:firstLine="720"/>
        <w:rPr>
          <w:rFonts w:asciiTheme="majorHAnsi" w:hAnsiTheme="majorHAnsi" w:hint="eastAsia"/>
          <w:sz w:val="22"/>
          <w:szCs w:val="22"/>
          <w:lang w:val="sv-SE"/>
        </w:rPr>
      </w:pPr>
      <w:r w:rsidRPr="00DB7350">
        <w:rPr>
          <w:rFonts w:asciiTheme="majorHAnsi" w:hAnsiTheme="majorHAnsi"/>
          <w:sz w:val="22"/>
          <w:szCs w:val="22"/>
          <w:lang w:val="sv-SE"/>
        </w:rPr>
        <w:t>Professionalism</w:t>
      </w:r>
      <w:r w:rsidR="0025028D" w:rsidRPr="00DB7350">
        <w:rPr>
          <w:rFonts w:asciiTheme="majorHAnsi" w:hAnsiTheme="majorHAnsi"/>
        </w:rPr>
        <w:tab/>
      </w:r>
    </w:p>
    <w:p w14:paraId="0E63ECF6" w14:textId="4B980A8F" w:rsidR="0025028D" w:rsidRPr="00DB7350" w:rsidRDefault="0025028D">
      <w:pPr>
        <w:pStyle w:val="Body"/>
        <w:rPr>
          <w:rFonts w:hint="eastAsia"/>
          <w:color w:val="auto"/>
        </w:rPr>
      </w:pPr>
    </w:p>
    <w:p w14:paraId="4DE8B4C0" w14:textId="77777777" w:rsidR="00D17F7B" w:rsidRDefault="00D17F7B">
      <w:pPr>
        <w:pStyle w:val="Body"/>
        <w:rPr>
          <w:rFonts w:hint="eastAsia"/>
        </w:rPr>
      </w:pPr>
    </w:p>
    <w:p w14:paraId="5D54502F" w14:textId="7DAB8791" w:rsidR="00310783" w:rsidRDefault="00D70998" w:rsidP="00CC4F68">
      <w:pPr>
        <w:pStyle w:val="Body"/>
        <w:spacing w:after="240"/>
        <w:rPr>
          <w:rFonts w:hint="eastAsia"/>
          <w:b/>
        </w:rPr>
      </w:pPr>
      <w:r w:rsidRPr="00CC4F68">
        <w:rPr>
          <w:b/>
        </w:rPr>
        <w:t>Procedur:</w:t>
      </w:r>
    </w:p>
    <w:tbl>
      <w:tblPr>
        <w:tblStyle w:val="Tabellrutnt"/>
        <w:tblW w:w="9067" w:type="dxa"/>
        <w:tblBorders>
          <w:top w:val="single" w:sz="4" w:space="0" w:color="9F9F9F" w:themeColor="background2" w:themeShade="BF"/>
          <w:left w:val="single" w:sz="4" w:space="0" w:color="9F9F9F" w:themeColor="background2" w:themeShade="BF"/>
          <w:bottom w:val="single" w:sz="4" w:space="0" w:color="9F9F9F" w:themeColor="background2" w:themeShade="BF"/>
          <w:right w:val="single" w:sz="4" w:space="0" w:color="9F9F9F" w:themeColor="background2" w:themeShade="BF"/>
          <w:insideH w:val="single" w:sz="4" w:space="0" w:color="9F9F9F" w:themeColor="background2" w:themeShade="BF"/>
          <w:insideV w:val="single" w:sz="4" w:space="0" w:color="9F9F9F" w:themeColor="background2" w:themeShade="BF"/>
        </w:tblBorders>
        <w:tblLayout w:type="fixed"/>
        <w:tblLook w:val="04A0" w:firstRow="1" w:lastRow="0" w:firstColumn="1" w:lastColumn="0" w:noHBand="0" w:noVBand="1"/>
      </w:tblPr>
      <w:tblGrid>
        <w:gridCol w:w="3397"/>
        <w:gridCol w:w="992"/>
        <w:gridCol w:w="993"/>
        <w:gridCol w:w="992"/>
        <w:gridCol w:w="992"/>
        <w:gridCol w:w="850"/>
        <w:gridCol w:w="172"/>
        <w:gridCol w:w="679"/>
      </w:tblGrid>
      <w:tr w:rsidR="0098608A" w:rsidRPr="002E47FE" w14:paraId="14342810" w14:textId="77777777" w:rsidTr="00767F18">
        <w:tc>
          <w:tcPr>
            <w:tcW w:w="9067" w:type="dxa"/>
            <w:gridSpan w:val="8"/>
            <w:vAlign w:val="center"/>
          </w:tcPr>
          <w:p w14:paraId="091560ED" w14:textId="0CDE8A57" w:rsidR="0098608A" w:rsidRPr="00767F18" w:rsidRDefault="004A3C72" w:rsidP="00767F18">
            <w:pPr>
              <w:pStyle w:val="Body"/>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14" w:hanging="357"/>
              <w:rPr>
                <w:rFonts w:ascii="Arial" w:hAnsi="Arial" w:cs="Arial"/>
                <w:b/>
                <w:bCs/>
              </w:rPr>
            </w:pPr>
            <w:r>
              <w:rPr>
                <w:rFonts w:ascii="Arial" w:hAnsi="Arial" w:cs="Arial"/>
                <w:b/>
                <w:bCs/>
              </w:rPr>
              <w:t>Journalanteckning</w:t>
            </w:r>
            <w:r w:rsidR="0098608A" w:rsidRPr="00767F18">
              <w:rPr>
                <w:rFonts w:ascii="Arial" w:hAnsi="Arial" w:cs="Arial"/>
                <w:b/>
                <w:bCs/>
              </w:rPr>
              <w:t>.</w:t>
            </w:r>
          </w:p>
        </w:tc>
      </w:tr>
      <w:tr w:rsidR="0098608A" w:rsidRPr="004D7119" w14:paraId="05A21B66" w14:textId="77777777" w:rsidTr="002E47FE">
        <w:trPr>
          <w:trHeight w:val="338"/>
        </w:trPr>
        <w:tc>
          <w:tcPr>
            <w:tcW w:w="8388" w:type="dxa"/>
            <w:gridSpan w:val="7"/>
            <w:tcBorders>
              <w:right w:val="single" w:sz="12" w:space="0" w:color="auto"/>
            </w:tcBorders>
            <w:shd w:val="clear" w:color="auto" w:fill="F2F2F2" w:themeFill="background1" w:themeFillShade="F2"/>
            <w:vAlign w:val="center"/>
          </w:tcPr>
          <w:p w14:paraId="2144E795" w14:textId="7170DDA7" w:rsidR="0098608A" w:rsidRPr="00470C96" w:rsidRDefault="0098608A" w:rsidP="00767F18">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b/>
                <w:sz w:val="20"/>
                <w:szCs w:val="20"/>
              </w:rPr>
            </w:pPr>
            <w:r w:rsidRPr="00470C96">
              <w:rPr>
                <w:rFonts w:ascii="Arial" w:hAnsi="Arial" w:cs="Arial"/>
                <w:sz w:val="20"/>
                <w:szCs w:val="20"/>
              </w:rPr>
              <w:t>Sätt X i rutan till höger om ej observerat</w:t>
            </w:r>
          </w:p>
        </w:tc>
        <w:tc>
          <w:tcPr>
            <w:tcW w:w="679" w:type="dxa"/>
            <w:tcBorders>
              <w:top w:val="single" w:sz="12" w:space="0" w:color="auto"/>
              <w:left w:val="single" w:sz="12" w:space="0" w:color="auto"/>
              <w:bottom w:val="single" w:sz="12" w:space="0" w:color="auto"/>
              <w:right w:val="single" w:sz="12" w:space="0" w:color="auto"/>
            </w:tcBorders>
          </w:tcPr>
          <w:p w14:paraId="6B75148B" w14:textId="17CEF244" w:rsidR="0098608A" w:rsidRPr="00695762" w:rsidRDefault="0098608A" w:rsidP="00CC4F6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r>
      <w:tr w:rsidR="00695762" w:rsidRPr="0098608A" w14:paraId="392E52B8" w14:textId="77777777" w:rsidTr="00767F18">
        <w:tc>
          <w:tcPr>
            <w:tcW w:w="3397" w:type="dxa"/>
          </w:tcPr>
          <w:p w14:paraId="3701D81F" w14:textId="77777777" w:rsidR="0098608A" w:rsidRPr="00695762" w:rsidRDefault="0098608A" w:rsidP="0098608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1985" w:type="dxa"/>
            <w:gridSpan w:val="2"/>
            <w:shd w:val="clear" w:color="auto" w:fill="F2F2F2" w:themeFill="background1" w:themeFillShade="F2"/>
            <w:vAlign w:val="center"/>
          </w:tcPr>
          <w:p w14:paraId="3A2E404A" w14:textId="6F3B97B4" w:rsidR="0098608A" w:rsidRPr="00695762" w:rsidRDefault="0098608A" w:rsidP="00470C9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Otillfredsställande</w:t>
            </w:r>
          </w:p>
        </w:tc>
        <w:tc>
          <w:tcPr>
            <w:tcW w:w="1984" w:type="dxa"/>
            <w:gridSpan w:val="2"/>
            <w:shd w:val="clear" w:color="auto" w:fill="F2F2F2" w:themeFill="background1" w:themeFillShade="F2"/>
            <w:vAlign w:val="center"/>
          </w:tcPr>
          <w:p w14:paraId="103C86B9" w14:textId="5C37D5DE" w:rsidR="0098608A" w:rsidRPr="00695762" w:rsidRDefault="0098608A" w:rsidP="0069576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Tillfredsställande</w:t>
            </w:r>
          </w:p>
        </w:tc>
        <w:tc>
          <w:tcPr>
            <w:tcW w:w="1701" w:type="dxa"/>
            <w:gridSpan w:val="3"/>
            <w:shd w:val="clear" w:color="auto" w:fill="F2F2F2" w:themeFill="background1" w:themeFillShade="F2"/>
            <w:vAlign w:val="center"/>
          </w:tcPr>
          <w:p w14:paraId="63A48279" w14:textId="65147AB1" w:rsidR="0098608A" w:rsidRPr="00695762" w:rsidRDefault="0098608A" w:rsidP="0069576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Utmärkt</w:t>
            </w:r>
          </w:p>
        </w:tc>
      </w:tr>
      <w:tr w:rsidR="00695762" w:rsidRPr="0098608A" w14:paraId="08C987E4" w14:textId="77777777" w:rsidTr="002E47FE">
        <w:tc>
          <w:tcPr>
            <w:tcW w:w="3397" w:type="dxa"/>
          </w:tcPr>
          <w:p w14:paraId="412832DD" w14:textId="77777777" w:rsidR="0098608A" w:rsidRPr="00695762" w:rsidRDefault="0098608A" w:rsidP="0098608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bottom w:val="single" w:sz="12" w:space="0" w:color="auto"/>
            </w:tcBorders>
            <w:shd w:val="clear" w:color="auto" w:fill="F2F2F2" w:themeFill="background1" w:themeFillShade="F2"/>
            <w:vAlign w:val="center"/>
          </w:tcPr>
          <w:p w14:paraId="3E340FD8" w14:textId="2B5F96A0" w:rsidR="0098608A" w:rsidRPr="00695762" w:rsidRDefault="0098608A" w:rsidP="00470C9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1</w:t>
            </w:r>
          </w:p>
        </w:tc>
        <w:tc>
          <w:tcPr>
            <w:tcW w:w="993" w:type="dxa"/>
            <w:tcBorders>
              <w:bottom w:val="single" w:sz="12" w:space="0" w:color="auto"/>
            </w:tcBorders>
            <w:shd w:val="clear" w:color="auto" w:fill="F2F2F2" w:themeFill="background1" w:themeFillShade="F2"/>
            <w:vAlign w:val="center"/>
          </w:tcPr>
          <w:p w14:paraId="6E5096DA" w14:textId="0D224169" w:rsidR="0098608A" w:rsidRPr="00695762" w:rsidRDefault="0098608A" w:rsidP="00470C9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2</w:t>
            </w:r>
          </w:p>
        </w:tc>
        <w:tc>
          <w:tcPr>
            <w:tcW w:w="992" w:type="dxa"/>
            <w:tcBorders>
              <w:bottom w:val="single" w:sz="12" w:space="0" w:color="auto"/>
            </w:tcBorders>
            <w:shd w:val="clear" w:color="auto" w:fill="F2F2F2" w:themeFill="background1" w:themeFillShade="F2"/>
            <w:vAlign w:val="center"/>
          </w:tcPr>
          <w:p w14:paraId="24B80AAE" w14:textId="7633FEFB" w:rsidR="0098608A" w:rsidRPr="00695762" w:rsidRDefault="0098608A" w:rsidP="00470C9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3</w:t>
            </w:r>
          </w:p>
        </w:tc>
        <w:tc>
          <w:tcPr>
            <w:tcW w:w="992" w:type="dxa"/>
            <w:tcBorders>
              <w:bottom w:val="single" w:sz="12" w:space="0" w:color="auto"/>
            </w:tcBorders>
            <w:shd w:val="clear" w:color="auto" w:fill="F2F2F2" w:themeFill="background1" w:themeFillShade="F2"/>
            <w:vAlign w:val="center"/>
          </w:tcPr>
          <w:p w14:paraId="437E74D3" w14:textId="43C9D8F9" w:rsidR="0098608A" w:rsidRPr="00695762" w:rsidRDefault="0098608A" w:rsidP="00470C9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4</w:t>
            </w:r>
          </w:p>
        </w:tc>
        <w:tc>
          <w:tcPr>
            <w:tcW w:w="850" w:type="dxa"/>
            <w:tcBorders>
              <w:bottom w:val="single" w:sz="12" w:space="0" w:color="auto"/>
            </w:tcBorders>
            <w:shd w:val="clear" w:color="auto" w:fill="F2F2F2" w:themeFill="background1" w:themeFillShade="F2"/>
            <w:vAlign w:val="center"/>
          </w:tcPr>
          <w:p w14:paraId="6554A4A8" w14:textId="3195909D" w:rsidR="0098608A" w:rsidRPr="00695762" w:rsidRDefault="0098608A" w:rsidP="00470C9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5</w:t>
            </w:r>
          </w:p>
        </w:tc>
        <w:tc>
          <w:tcPr>
            <w:tcW w:w="851" w:type="dxa"/>
            <w:gridSpan w:val="2"/>
            <w:tcBorders>
              <w:bottom w:val="single" w:sz="12" w:space="0" w:color="auto"/>
            </w:tcBorders>
            <w:shd w:val="clear" w:color="auto" w:fill="F2F2F2" w:themeFill="background1" w:themeFillShade="F2"/>
            <w:vAlign w:val="center"/>
          </w:tcPr>
          <w:p w14:paraId="7B3DB158" w14:textId="51D9ADCD" w:rsidR="0098608A" w:rsidRPr="00695762" w:rsidRDefault="0098608A" w:rsidP="00470C9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6</w:t>
            </w:r>
          </w:p>
        </w:tc>
      </w:tr>
      <w:tr w:rsidR="00695762" w:rsidRPr="004D7119" w14:paraId="6EF5BDEC" w14:textId="77777777" w:rsidTr="002E47FE">
        <w:tc>
          <w:tcPr>
            <w:tcW w:w="3397" w:type="dxa"/>
            <w:tcBorders>
              <w:right w:val="single" w:sz="12" w:space="0" w:color="auto"/>
            </w:tcBorders>
          </w:tcPr>
          <w:p w14:paraId="366EE050" w14:textId="4D0E49F5" w:rsidR="0098608A" w:rsidRPr="00470C96" w:rsidRDefault="00695762" w:rsidP="0069576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18"/>
                <w:szCs w:val="18"/>
              </w:rPr>
            </w:pPr>
            <w:r w:rsidRPr="00470C96">
              <w:rPr>
                <w:rFonts w:ascii="Arial" w:hAnsi="Arial" w:cs="Arial"/>
                <w:bCs/>
                <w:sz w:val="18"/>
                <w:szCs w:val="18"/>
              </w:rPr>
              <w:t>Markera med X i rutan under den siffra som motsvarar din bedömning.</w:t>
            </w:r>
          </w:p>
        </w:tc>
        <w:tc>
          <w:tcPr>
            <w:tcW w:w="992" w:type="dxa"/>
            <w:tcBorders>
              <w:top w:val="single" w:sz="12" w:space="0" w:color="auto"/>
              <w:left w:val="single" w:sz="12" w:space="0" w:color="auto"/>
              <w:bottom w:val="single" w:sz="12" w:space="0" w:color="auto"/>
              <w:right w:val="single" w:sz="12" w:space="0" w:color="auto"/>
            </w:tcBorders>
          </w:tcPr>
          <w:p w14:paraId="56A03687" w14:textId="618D7EEE" w:rsidR="0098608A" w:rsidRPr="00695762" w:rsidRDefault="0098608A" w:rsidP="00CC4F6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3" w:type="dxa"/>
            <w:tcBorders>
              <w:top w:val="single" w:sz="12" w:space="0" w:color="auto"/>
              <w:left w:val="single" w:sz="12" w:space="0" w:color="auto"/>
              <w:bottom w:val="single" w:sz="12" w:space="0" w:color="auto"/>
              <w:right w:val="single" w:sz="12" w:space="0" w:color="auto"/>
            </w:tcBorders>
          </w:tcPr>
          <w:p w14:paraId="5B58AE3C" w14:textId="77777777" w:rsidR="0098608A" w:rsidRPr="00695762" w:rsidRDefault="0098608A" w:rsidP="00CC4F6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top w:val="single" w:sz="12" w:space="0" w:color="auto"/>
              <w:left w:val="single" w:sz="12" w:space="0" w:color="auto"/>
              <w:bottom w:val="single" w:sz="12" w:space="0" w:color="auto"/>
              <w:right w:val="single" w:sz="12" w:space="0" w:color="auto"/>
            </w:tcBorders>
          </w:tcPr>
          <w:p w14:paraId="742121CA" w14:textId="77777777" w:rsidR="0098608A" w:rsidRPr="00695762" w:rsidRDefault="0098608A" w:rsidP="00CC4F6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top w:val="single" w:sz="12" w:space="0" w:color="auto"/>
              <w:left w:val="single" w:sz="12" w:space="0" w:color="auto"/>
              <w:bottom w:val="single" w:sz="12" w:space="0" w:color="auto"/>
              <w:right w:val="single" w:sz="12" w:space="0" w:color="auto"/>
            </w:tcBorders>
          </w:tcPr>
          <w:p w14:paraId="361A3519" w14:textId="77777777" w:rsidR="0098608A" w:rsidRPr="00695762" w:rsidRDefault="0098608A" w:rsidP="00CC4F6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850" w:type="dxa"/>
            <w:tcBorders>
              <w:top w:val="single" w:sz="12" w:space="0" w:color="auto"/>
              <w:left w:val="single" w:sz="12" w:space="0" w:color="auto"/>
              <w:bottom w:val="single" w:sz="12" w:space="0" w:color="auto"/>
              <w:right w:val="single" w:sz="12" w:space="0" w:color="auto"/>
            </w:tcBorders>
          </w:tcPr>
          <w:p w14:paraId="2673DD85" w14:textId="77777777" w:rsidR="0098608A" w:rsidRPr="00695762" w:rsidRDefault="0098608A" w:rsidP="00CC4F6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851" w:type="dxa"/>
            <w:gridSpan w:val="2"/>
            <w:tcBorders>
              <w:top w:val="single" w:sz="12" w:space="0" w:color="auto"/>
              <w:left w:val="single" w:sz="12" w:space="0" w:color="auto"/>
              <w:bottom w:val="single" w:sz="12" w:space="0" w:color="auto"/>
              <w:right w:val="single" w:sz="12" w:space="0" w:color="auto"/>
            </w:tcBorders>
          </w:tcPr>
          <w:p w14:paraId="4605FE33" w14:textId="77777777" w:rsidR="0098608A" w:rsidRPr="00695762" w:rsidRDefault="0098608A" w:rsidP="00CC4F6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r>
    </w:tbl>
    <w:p w14:paraId="61C26D06" w14:textId="5F4814F4" w:rsidR="0005766C" w:rsidRDefault="0005766C" w:rsidP="00CC4F68">
      <w:pPr>
        <w:pStyle w:val="Body"/>
        <w:spacing w:after="240"/>
        <w:rPr>
          <w:rFonts w:hint="eastAsia"/>
          <w:b/>
        </w:rPr>
      </w:pPr>
      <w:r>
        <w:rPr>
          <w:b/>
        </w:rPr>
        <w:br/>
      </w:r>
    </w:p>
    <w:p w14:paraId="351BFA00" w14:textId="77777777" w:rsidR="005B7652" w:rsidRDefault="005B7652" w:rsidP="00CC4F68">
      <w:pPr>
        <w:pStyle w:val="Body"/>
        <w:spacing w:after="240"/>
        <w:rPr>
          <w:rFonts w:hint="eastAsia"/>
          <w:b/>
        </w:rPr>
      </w:pPr>
    </w:p>
    <w:p w14:paraId="37C80694" w14:textId="77777777" w:rsidR="005B7652" w:rsidRDefault="005B7652" w:rsidP="00CC4F68">
      <w:pPr>
        <w:pStyle w:val="Body"/>
        <w:spacing w:after="240"/>
        <w:rPr>
          <w:rFonts w:hint="eastAsia"/>
          <w:b/>
        </w:rPr>
      </w:pPr>
    </w:p>
    <w:tbl>
      <w:tblPr>
        <w:tblStyle w:val="Tabellrutnt"/>
        <w:tblW w:w="9067" w:type="dxa"/>
        <w:tblBorders>
          <w:top w:val="single" w:sz="4" w:space="0" w:color="9F9F9F" w:themeColor="background2" w:themeShade="BF"/>
          <w:left w:val="single" w:sz="4" w:space="0" w:color="9F9F9F" w:themeColor="background2" w:themeShade="BF"/>
          <w:bottom w:val="single" w:sz="4" w:space="0" w:color="9F9F9F" w:themeColor="background2" w:themeShade="BF"/>
          <w:right w:val="single" w:sz="4" w:space="0" w:color="9F9F9F" w:themeColor="background2" w:themeShade="BF"/>
          <w:insideH w:val="single" w:sz="4" w:space="0" w:color="9F9F9F" w:themeColor="background2" w:themeShade="BF"/>
          <w:insideV w:val="single" w:sz="4" w:space="0" w:color="9F9F9F" w:themeColor="background2" w:themeShade="BF"/>
        </w:tblBorders>
        <w:tblLayout w:type="fixed"/>
        <w:tblLook w:val="04A0" w:firstRow="1" w:lastRow="0" w:firstColumn="1" w:lastColumn="0" w:noHBand="0" w:noVBand="1"/>
      </w:tblPr>
      <w:tblGrid>
        <w:gridCol w:w="3397"/>
        <w:gridCol w:w="992"/>
        <w:gridCol w:w="993"/>
        <w:gridCol w:w="992"/>
        <w:gridCol w:w="992"/>
        <w:gridCol w:w="850"/>
        <w:gridCol w:w="172"/>
        <w:gridCol w:w="679"/>
      </w:tblGrid>
      <w:tr w:rsidR="0025028D" w:rsidRPr="002E47FE" w14:paraId="1EFD5CFA" w14:textId="77777777" w:rsidTr="33E8BE7A">
        <w:tc>
          <w:tcPr>
            <w:tcW w:w="9067" w:type="dxa"/>
            <w:gridSpan w:val="8"/>
            <w:vAlign w:val="center"/>
          </w:tcPr>
          <w:p w14:paraId="2791C9F4" w14:textId="00E86F9B" w:rsidR="0025028D" w:rsidRPr="00767F18" w:rsidRDefault="00FB39F6" w:rsidP="33E8BE7A">
            <w:pPr>
              <w:pStyle w:val="Body"/>
              <w:numPr>
                <w:ilvl w:val="0"/>
                <w:numId w:val="8"/>
              </w:numPr>
              <w:pBdr>
                <w:top w:val="none" w:sz="0" w:space="0" w:color="000000"/>
                <w:left w:val="none" w:sz="0" w:space="0" w:color="000000"/>
                <w:bottom w:val="none" w:sz="0" w:space="0" w:color="000000"/>
                <w:right w:val="none" w:sz="0" w:space="0" w:color="000000"/>
                <w:between w:val="none" w:sz="0" w:space="0" w:color="000000"/>
                <w:bar w:val="none" w:sz="0" w:color="000000"/>
              </w:pBdr>
              <w:spacing w:before="120" w:after="120"/>
              <w:rPr>
                <w:rFonts w:ascii="Arial" w:hAnsi="Arial" w:cs="Arial"/>
                <w:b/>
                <w:bCs/>
                <w:color w:val="auto"/>
              </w:rPr>
            </w:pPr>
            <w:r w:rsidRPr="33E8BE7A">
              <w:rPr>
                <w:rFonts w:ascii="Arial" w:hAnsi="Arial" w:cs="Arial"/>
                <w:b/>
                <w:bCs/>
                <w:color w:val="auto"/>
              </w:rPr>
              <w:lastRenderedPageBreak/>
              <w:t>Klini</w:t>
            </w:r>
            <w:r w:rsidR="27B25896" w:rsidRPr="33E8BE7A">
              <w:rPr>
                <w:rFonts w:ascii="Arial" w:hAnsi="Arial" w:cs="Arial"/>
                <w:b/>
                <w:bCs/>
                <w:color w:val="auto"/>
              </w:rPr>
              <w:t>s</w:t>
            </w:r>
            <w:r w:rsidRPr="33E8BE7A">
              <w:rPr>
                <w:rFonts w:ascii="Arial" w:hAnsi="Arial" w:cs="Arial"/>
                <w:b/>
                <w:bCs/>
                <w:color w:val="auto"/>
              </w:rPr>
              <w:t>k bedömning</w:t>
            </w:r>
            <w:r w:rsidR="0025028D" w:rsidRPr="33E8BE7A">
              <w:rPr>
                <w:rFonts w:ascii="Arial" w:hAnsi="Arial" w:cs="Arial"/>
                <w:b/>
                <w:bCs/>
                <w:color w:val="auto"/>
              </w:rPr>
              <w:t>.</w:t>
            </w:r>
          </w:p>
        </w:tc>
      </w:tr>
      <w:tr w:rsidR="0025028D" w:rsidRPr="004D7119" w14:paraId="67F81F11" w14:textId="77777777" w:rsidTr="33E8BE7A">
        <w:trPr>
          <w:trHeight w:val="338"/>
        </w:trPr>
        <w:tc>
          <w:tcPr>
            <w:tcW w:w="8388" w:type="dxa"/>
            <w:gridSpan w:val="7"/>
            <w:tcBorders>
              <w:right w:val="single" w:sz="12" w:space="0" w:color="auto"/>
            </w:tcBorders>
            <w:shd w:val="clear" w:color="auto" w:fill="F2F2F2" w:themeFill="background1" w:themeFillShade="F2"/>
            <w:vAlign w:val="center"/>
          </w:tcPr>
          <w:p w14:paraId="78E4934C" w14:textId="77777777" w:rsidR="0025028D" w:rsidRPr="00470C96"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b/>
                <w:sz w:val="20"/>
                <w:szCs w:val="20"/>
              </w:rPr>
            </w:pPr>
            <w:r w:rsidRPr="00470C96">
              <w:rPr>
                <w:rFonts w:ascii="Arial" w:hAnsi="Arial" w:cs="Arial"/>
                <w:sz w:val="20"/>
                <w:szCs w:val="20"/>
              </w:rPr>
              <w:t>Sätt X i rutan till höger om ej observerat</w:t>
            </w:r>
          </w:p>
        </w:tc>
        <w:tc>
          <w:tcPr>
            <w:tcW w:w="679" w:type="dxa"/>
            <w:tcBorders>
              <w:top w:val="single" w:sz="12" w:space="0" w:color="auto"/>
              <w:left w:val="single" w:sz="12" w:space="0" w:color="auto"/>
              <w:bottom w:val="single" w:sz="12" w:space="0" w:color="auto"/>
              <w:right w:val="single" w:sz="12" w:space="0" w:color="auto"/>
            </w:tcBorders>
          </w:tcPr>
          <w:p w14:paraId="73F3B874" w14:textId="77777777" w:rsidR="0025028D" w:rsidRPr="00695762"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r>
      <w:tr w:rsidR="0025028D" w:rsidRPr="0098608A" w14:paraId="7E0C4DE5" w14:textId="77777777" w:rsidTr="33E8BE7A">
        <w:tc>
          <w:tcPr>
            <w:tcW w:w="3397" w:type="dxa"/>
          </w:tcPr>
          <w:p w14:paraId="34CCC2CB" w14:textId="77777777" w:rsidR="0025028D" w:rsidRPr="00695762"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1985" w:type="dxa"/>
            <w:gridSpan w:val="2"/>
            <w:shd w:val="clear" w:color="auto" w:fill="F2F2F2" w:themeFill="background1" w:themeFillShade="F2"/>
            <w:vAlign w:val="center"/>
          </w:tcPr>
          <w:p w14:paraId="2E59A3A3" w14:textId="77777777" w:rsidR="0025028D" w:rsidRPr="00695762"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Otillfredsställande</w:t>
            </w:r>
          </w:p>
        </w:tc>
        <w:tc>
          <w:tcPr>
            <w:tcW w:w="1984" w:type="dxa"/>
            <w:gridSpan w:val="2"/>
            <w:shd w:val="clear" w:color="auto" w:fill="F2F2F2" w:themeFill="background1" w:themeFillShade="F2"/>
            <w:vAlign w:val="center"/>
          </w:tcPr>
          <w:p w14:paraId="3FE77F67" w14:textId="77777777" w:rsidR="0025028D" w:rsidRPr="00695762"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Tillfredsställande</w:t>
            </w:r>
          </w:p>
        </w:tc>
        <w:tc>
          <w:tcPr>
            <w:tcW w:w="1701" w:type="dxa"/>
            <w:gridSpan w:val="3"/>
            <w:shd w:val="clear" w:color="auto" w:fill="F2F2F2" w:themeFill="background1" w:themeFillShade="F2"/>
            <w:vAlign w:val="center"/>
          </w:tcPr>
          <w:p w14:paraId="2F0F6E6E" w14:textId="77777777" w:rsidR="0025028D" w:rsidRPr="00695762"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Utmärkt</w:t>
            </w:r>
          </w:p>
        </w:tc>
      </w:tr>
      <w:tr w:rsidR="0025028D" w:rsidRPr="0098608A" w14:paraId="39940FE7" w14:textId="77777777" w:rsidTr="33E8BE7A">
        <w:tc>
          <w:tcPr>
            <w:tcW w:w="3397" w:type="dxa"/>
          </w:tcPr>
          <w:p w14:paraId="39154586" w14:textId="77777777" w:rsidR="0025028D" w:rsidRPr="00695762"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bottom w:val="single" w:sz="12" w:space="0" w:color="auto"/>
            </w:tcBorders>
            <w:shd w:val="clear" w:color="auto" w:fill="F2F2F2" w:themeFill="background1" w:themeFillShade="F2"/>
            <w:vAlign w:val="center"/>
          </w:tcPr>
          <w:p w14:paraId="0018FEEC" w14:textId="77777777" w:rsidR="0025028D" w:rsidRPr="00695762"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1</w:t>
            </w:r>
          </w:p>
        </w:tc>
        <w:tc>
          <w:tcPr>
            <w:tcW w:w="993" w:type="dxa"/>
            <w:tcBorders>
              <w:bottom w:val="single" w:sz="12" w:space="0" w:color="auto"/>
            </w:tcBorders>
            <w:shd w:val="clear" w:color="auto" w:fill="F2F2F2" w:themeFill="background1" w:themeFillShade="F2"/>
            <w:vAlign w:val="center"/>
          </w:tcPr>
          <w:p w14:paraId="59F86406" w14:textId="77777777" w:rsidR="0025028D" w:rsidRPr="00695762"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2</w:t>
            </w:r>
          </w:p>
        </w:tc>
        <w:tc>
          <w:tcPr>
            <w:tcW w:w="992" w:type="dxa"/>
            <w:tcBorders>
              <w:bottom w:val="single" w:sz="12" w:space="0" w:color="auto"/>
            </w:tcBorders>
            <w:shd w:val="clear" w:color="auto" w:fill="F2F2F2" w:themeFill="background1" w:themeFillShade="F2"/>
            <w:vAlign w:val="center"/>
          </w:tcPr>
          <w:p w14:paraId="29220E2D" w14:textId="77777777" w:rsidR="0025028D" w:rsidRPr="00695762"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3</w:t>
            </w:r>
          </w:p>
        </w:tc>
        <w:tc>
          <w:tcPr>
            <w:tcW w:w="992" w:type="dxa"/>
            <w:tcBorders>
              <w:bottom w:val="single" w:sz="12" w:space="0" w:color="auto"/>
            </w:tcBorders>
            <w:shd w:val="clear" w:color="auto" w:fill="F2F2F2" w:themeFill="background1" w:themeFillShade="F2"/>
            <w:vAlign w:val="center"/>
          </w:tcPr>
          <w:p w14:paraId="1A86AD37" w14:textId="77777777" w:rsidR="0025028D" w:rsidRPr="00695762"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4</w:t>
            </w:r>
          </w:p>
        </w:tc>
        <w:tc>
          <w:tcPr>
            <w:tcW w:w="850" w:type="dxa"/>
            <w:tcBorders>
              <w:bottom w:val="single" w:sz="12" w:space="0" w:color="auto"/>
            </w:tcBorders>
            <w:shd w:val="clear" w:color="auto" w:fill="F2F2F2" w:themeFill="background1" w:themeFillShade="F2"/>
            <w:vAlign w:val="center"/>
          </w:tcPr>
          <w:p w14:paraId="3BAFDACB" w14:textId="77777777" w:rsidR="0025028D" w:rsidRPr="00695762"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5</w:t>
            </w:r>
          </w:p>
        </w:tc>
        <w:tc>
          <w:tcPr>
            <w:tcW w:w="851" w:type="dxa"/>
            <w:gridSpan w:val="2"/>
            <w:tcBorders>
              <w:bottom w:val="single" w:sz="12" w:space="0" w:color="auto"/>
            </w:tcBorders>
            <w:shd w:val="clear" w:color="auto" w:fill="F2F2F2" w:themeFill="background1" w:themeFillShade="F2"/>
            <w:vAlign w:val="center"/>
          </w:tcPr>
          <w:p w14:paraId="64695FFB" w14:textId="77777777" w:rsidR="0025028D" w:rsidRPr="00695762"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6</w:t>
            </w:r>
          </w:p>
        </w:tc>
      </w:tr>
      <w:tr w:rsidR="0025028D" w:rsidRPr="004D7119" w14:paraId="67BDB602" w14:textId="77777777" w:rsidTr="33E8BE7A">
        <w:tc>
          <w:tcPr>
            <w:tcW w:w="3397" w:type="dxa"/>
            <w:tcBorders>
              <w:right w:val="single" w:sz="12" w:space="0" w:color="auto"/>
            </w:tcBorders>
          </w:tcPr>
          <w:p w14:paraId="0032E418" w14:textId="77777777" w:rsidR="0025028D" w:rsidRPr="00470C96"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18"/>
                <w:szCs w:val="18"/>
              </w:rPr>
            </w:pPr>
            <w:r w:rsidRPr="00470C96">
              <w:rPr>
                <w:rFonts w:ascii="Arial" w:hAnsi="Arial" w:cs="Arial"/>
                <w:bCs/>
                <w:sz w:val="18"/>
                <w:szCs w:val="18"/>
              </w:rPr>
              <w:t>Markera med X i rutan under den siffra som motsvarar din bedömning.</w:t>
            </w:r>
          </w:p>
        </w:tc>
        <w:tc>
          <w:tcPr>
            <w:tcW w:w="992" w:type="dxa"/>
            <w:tcBorders>
              <w:top w:val="single" w:sz="12" w:space="0" w:color="auto"/>
              <w:left w:val="single" w:sz="12" w:space="0" w:color="auto"/>
              <w:bottom w:val="single" w:sz="12" w:space="0" w:color="auto"/>
              <w:right w:val="single" w:sz="12" w:space="0" w:color="auto"/>
            </w:tcBorders>
          </w:tcPr>
          <w:p w14:paraId="3B6511A9" w14:textId="77777777" w:rsidR="0025028D" w:rsidRPr="00695762"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3" w:type="dxa"/>
            <w:tcBorders>
              <w:top w:val="single" w:sz="12" w:space="0" w:color="auto"/>
              <w:left w:val="single" w:sz="12" w:space="0" w:color="auto"/>
              <w:bottom w:val="single" w:sz="12" w:space="0" w:color="auto"/>
              <w:right w:val="single" w:sz="12" w:space="0" w:color="auto"/>
            </w:tcBorders>
          </w:tcPr>
          <w:p w14:paraId="2F6348EE" w14:textId="77777777" w:rsidR="0025028D" w:rsidRPr="00695762"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top w:val="single" w:sz="12" w:space="0" w:color="auto"/>
              <w:left w:val="single" w:sz="12" w:space="0" w:color="auto"/>
              <w:bottom w:val="single" w:sz="12" w:space="0" w:color="auto"/>
              <w:right w:val="single" w:sz="12" w:space="0" w:color="auto"/>
            </w:tcBorders>
          </w:tcPr>
          <w:p w14:paraId="0EF18DBC" w14:textId="77777777" w:rsidR="0025028D" w:rsidRPr="00695762"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top w:val="single" w:sz="12" w:space="0" w:color="auto"/>
              <w:left w:val="single" w:sz="12" w:space="0" w:color="auto"/>
              <w:bottom w:val="single" w:sz="12" w:space="0" w:color="auto"/>
              <w:right w:val="single" w:sz="12" w:space="0" w:color="auto"/>
            </w:tcBorders>
          </w:tcPr>
          <w:p w14:paraId="63D70C68" w14:textId="77777777" w:rsidR="0025028D" w:rsidRPr="00695762"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850" w:type="dxa"/>
            <w:tcBorders>
              <w:top w:val="single" w:sz="12" w:space="0" w:color="auto"/>
              <w:left w:val="single" w:sz="12" w:space="0" w:color="auto"/>
              <w:bottom w:val="single" w:sz="12" w:space="0" w:color="auto"/>
              <w:right w:val="single" w:sz="12" w:space="0" w:color="auto"/>
            </w:tcBorders>
          </w:tcPr>
          <w:p w14:paraId="4C03EAF1" w14:textId="77777777" w:rsidR="0025028D" w:rsidRPr="00695762"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851" w:type="dxa"/>
            <w:gridSpan w:val="2"/>
            <w:tcBorders>
              <w:top w:val="single" w:sz="12" w:space="0" w:color="auto"/>
              <w:left w:val="single" w:sz="12" w:space="0" w:color="auto"/>
              <w:bottom w:val="single" w:sz="12" w:space="0" w:color="auto"/>
              <w:right w:val="single" w:sz="12" w:space="0" w:color="auto"/>
            </w:tcBorders>
          </w:tcPr>
          <w:p w14:paraId="4D58EE60" w14:textId="77777777" w:rsidR="0025028D" w:rsidRPr="00695762"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r>
    </w:tbl>
    <w:p w14:paraId="3C3F4D78" w14:textId="5F697457" w:rsidR="00E35242" w:rsidRDefault="00E35242" w:rsidP="00F92DEA">
      <w:pPr>
        <w:pStyle w:val="Body"/>
        <w:tabs>
          <w:tab w:val="left" w:pos="709"/>
          <w:tab w:val="left" w:pos="851"/>
          <w:tab w:val="left" w:pos="2268"/>
          <w:tab w:val="left" w:pos="3686"/>
          <w:tab w:val="left" w:pos="3828"/>
          <w:tab w:val="left" w:pos="5103"/>
          <w:tab w:val="left" w:pos="6521"/>
          <w:tab w:val="left" w:pos="6804"/>
          <w:tab w:val="left" w:pos="7655"/>
        </w:tabs>
        <w:spacing w:after="360"/>
        <w:rPr>
          <w:rFonts w:hint="eastAsia"/>
        </w:rPr>
      </w:pPr>
    </w:p>
    <w:tbl>
      <w:tblPr>
        <w:tblStyle w:val="Tabellrutnt"/>
        <w:tblW w:w="9067" w:type="dxa"/>
        <w:tblBorders>
          <w:top w:val="single" w:sz="4" w:space="0" w:color="9F9F9F" w:themeColor="background2" w:themeShade="BF"/>
          <w:left w:val="single" w:sz="4" w:space="0" w:color="9F9F9F" w:themeColor="background2" w:themeShade="BF"/>
          <w:bottom w:val="single" w:sz="4" w:space="0" w:color="9F9F9F" w:themeColor="background2" w:themeShade="BF"/>
          <w:right w:val="single" w:sz="4" w:space="0" w:color="9F9F9F" w:themeColor="background2" w:themeShade="BF"/>
          <w:insideH w:val="single" w:sz="4" w:space="0" w:color="9F9F9F" w:themeColor="background2" w:themeShade="BF"/>
          <w:insideV w:val="single" w:sz="4" w:space="0" w:color="9F9F9F" w:themeColor="background2" w:themeShade="BF"/>
        </w:tblBorders>
        <w:tblLayout w:type="fixed"/>
        <w:tblLook w:val="04A0" w:firstRow="1" w:lastRow="0" w:firstColumn="1" w:lastColumn="0" w:noHBand="0" w:noVBand="1"/>
      </w:tblPr>
      <w:tblGrid>
        <w:gridCol w:w="3397"/>
        <w:gridCol w:w="992"/>
        <w:gridCol w:w="993"/>
        <w:gridCol w:w="992"/>
        <w:gridCol w:w="992"/>
        <w:gridCol w:w="850"/>
        <w:gridCol w:w="172"/>
        <w:gridCol w:w="679"/>
      </w:tblGrid>
      <w:tr w:rsidR="000E176F" w:rsidRPr="002E47FE" w14:paraId="7BA1A0C0" w14:textId="77777777" w:rsidTr="33E8BE7A">
        <w:tc>
          <w:tcPr>
            <w:tcW w:w="9067" w:type="dxa"/>
            <w:gridSpan w:val="8"/>
            <w:vAlign w:val="center"/>
          </w:tcPr>
          <w:p w14:paraId="7378C81B" w14:textId="2CACB6C2" w:rsidR="000E176F" w:rsidRPr="00767F18" w:rsidRDefault="00636FA2" w:rsidP="33E8BE7A">
            <w:pPr>
              <w:pStyle w:val="Body"/>
              <w:numPr>
                <w:ilvl w:val="0"/>
                <w:numId w:val="8"/>
              </w:numPr>
              <w:pBdr>
                <w:top w:val="none" w:sz="0" w:space="0" w:color="000000"/>
                <w:left w:val="none" w:sz="0" w:space="0" w:color="000000"/>
                <w:bottom w:val="none" w:sz="0" w:space="0" w:color="000000"/>
                <w:right w:val="none" w:sz="0" w:space="0" w:color="000000"/>
                <w:between w:val="none" w:sz="0" w:space="0" w:color="000000"/>
                <w:bar w:val="none" w:sz="0" w:color="000000"/>
              </w:pBdr>
              <w:spacing w:before="120" w:after="120"/>
              <w:rPr>
                <w:rFonts w:ascii="Arial" w:hAnsi="Arial" w:cs="Arial"/>
                <w:b/>
                <w:bCs/>
                <w:color w:val="auto"/>
              </w:rPr>
            </w:pPr>
            <w:r w:rsidRPr="33E8BE7A">
              <w:rPr>
                <w:rFonts w:ascii="Arial" w:hAnsi="Arial" w:cs="Arial"/>
                <w:b/>
                <w:bCs/>
                <w:color w:val="auto"/>
              </w:rPr>
              <w:t>Fortsatt undersökning/remittering</w:t>
            </w:r>
            <w:r w:rsidR="000E176F" w:rsidRPr="33E8BE7A">
              <w:rPr>
                <w:rFonts w:ascii="Arial" w:hAnsi="Arial" w:cs="Arial"/>
                <w:b/>
                <w:bCs/>
                <w:color w:val="auto"/>
              </w:rPr>
              <w:t>.</w:t>
            </w:r>
          </w:p>
        </w:tc>
      </w:tr>
      <w:tr w:rsidR="000E176F" w:rsidRPr="004D7119" w14:paraId="24644734" w14:textId="77777777" w:rsidTr="33E8BE7A">
        <w:trPr>
          <w:trHeight w:val="338"/>
        </w:trPr>
        <w:tc>
          <w:tcPr>
            <w:tcW w:w="8388" w:type="dxa"/>
            <w:gridSpan w:val="7"/>
            <w:tcBorders>
              <w:right w:val="single" w:sz="12" w:space="0" w:color="auto"/>
            </w:tcBorders>
            <w:shd w:val="clear" w:color="auto" w:fill="F2F2F2" w:themeFill="background1" w:themeFillShade="F2"/>
            <w:vAlign w:val="center"/>
          </w:tcPr>
          <w:p w14:paraId="02A0EA27" w14:textId="77777777" w:rsidR="000E176F" w:rsidRPr="00470C96"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b/>
                <w:sz w:val="20"/>
                <w:szCs w:val="20"/>
              </w:rPr>
            </w:pPr>
            <w:r w:rsidRPr="00470C96">
              <w:rPr>
                <w:rFonts w:ascii="Arial" w:hAnsi="Arial" w:cs="Arial"/>
                <w:sz w:val="20"/>
                <w:szCs w:val="20"/>
              </w:rPr>
              <w:t>Sätt X i rutan till höger om ej observerat</w:t>
            </w:r>
          </w:p>
        </w:tc>
        <w:tc>
          <w:tcPr>
            <w:tcW w:w="679" w:type="dxa"/>
            <w:tcBorders>
              <w:top w:val="single" w:sz="12" w:space="0" w:color="auto"/>
              <w:left w:val="single" w:sz="12" w:space="0" w:color="auto"/>
              <w:bottom w:val="single" w:sz="12" w:space="0" w:color="auto"/>
              <w:right w:val="single" w:sz="12" w:space="0" w:color="auto"/>
            </w:tcBorders>
          </w:tcPr>
          <w:p w14:paraId="72438C24" w14:textId="77777777" w:rsidR="000E176F" w:rsidRPr="00695762"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r>
      <w:tr w:rsidR="000E176F" w:rsidRPr="0098608A" w14:paraId="261F07EC" w14:textId="77777777" w:rsidTr="33E8BE7A">
        <w:tc>
          <w:tcPr>
            <w:tcW w:w="3397" w:type="dxa"/>
          </w:tcPr>
          <w:p w14:paraId="360C65B1" w14:textId="77777777" w:rsidR="000E176F" w:rsidRPr="00695762"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1985" w:type="dxa"/>
            <w:gridSpan w:val="2"/>
            <w:shd w:val="clear" w:color="auto" w:fill="F2F2F2" w:themeFill="background1" w:themeFillShade="F2"/>
            <w:vAlign w:val="center"/>
          </w:tcPr>
          <w:p w14:paraId="14A5FBF0" w14:textId="77777777" w:rsidR="000E176F" w:rsidRPr="00695762"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Otillfredsställande</w:t>
            </w:r>
          </w:p>
        </w:tc>
        <w:tc>
          <w:tcPr>
            <w:tcW w:w="1984" w:type="dxa"/>
            <w:gridSpan w:val="2"/>
            <w:shd w:val="clear" w:color="auto" w:fill="F2F2F2" w:themeFill="background1" w:themeFillShade="F2"/>
            <w:vAlign w:val="center"/>
          </w:tcPr>
          <w:p w14:paraId="3EBEE859" w14:textId="77777777" w:rsidR="000E176F" w:rsidRPr="00695762"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Tillfredsställande</w:t>
            </w:r>
          </w:p>
        </w:tc>
        <w:tc>
          <w:tcPr>
            <w:tcW w:w="1701" w:type="dxa"/>
            <w:gridSpan w:val="3"/>
            <w:shd w:val="clear" w:color="auto" w:fill="F2F2F2" w:themeFill="background1" w:themeFillShade="F2"/>
            <w:vAlign w:val="center"/>
          </w:tcPr>
          <w:p w14:paraId="3CE48715" w14:textId="77777777" w:rsidR="000E176F" w:rsidRPr="00695762"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Utmärkt</w:t>
            </w:r>
          </w:p>
        </w:tc>
      </w:tr>
      <w:tr w:rsidR="000E176F" w:rsidRPr="0098608A" w14:paraId="07C9F4A4" w14:textId="77777777" w:rsidTr="33E8BE7A">
        <w:tc>
          <w:tcPr>
            <w:tcW w:w="3397" w:type="dxa"/>
          </w:tcPr>
          <w:p w14:paraId="0F7FB3AA" w14:textId="77777777" w:rsidR="000E176F" w:rsidRPr="00695762"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bottom w:val="single" w:sz="12" w:space="0" w:color="auto"/>
            </w:tcBorders>
            <w:shd w:val="clear" w:color="auto" w:fill="F2F2F2" w:themeFill="background1" w:themeFillShade="F2"/>
            <w:vAlign w:val="center"/>
          </w:tcPr>
          <w:p w14:paraId="311C4CD0" w14:textId="77777777" w:rsidR="000E176F" w:rsidRPr="00695762"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1</w:t>
            </w:r>
          </w:p>
        </w:tc>
        <w:tc>
          <w:tcPr>
            <w:tcW w:w="993" w:type="dxa"/>
            <w:tcBorders>
              <w:bottom w:val="single" w:sz="12" w:space="0" w:color="auto"/>
            </w:tcBorders>
            <w:shd w:val="clear" w:color="auto" w:fill="F2F2F2" w:themeFill="background1" w:themeFillShade="F2"/>
            <w:vAlign w:val="center"/>
          </w:tcPr>
          <w:p w14:paraId="25BB890D" w14:textId="77777777" w:rsidR="000E176F" w:rsidRPr="00695762"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2</w:t>
            </w:r>
          </w:p>
        </w:tc>
        <w:tc>
          <w:tcPr>
            <w:tcW w:w="992" w:type="dxa"/>
            <w:tcBorders>
              <w:bottom w:val="single" w:sz="12" w:space="0" w:color="auto"/>
            </w:tcBorders>
            <w:shd w:val="clear" w:color="auto" w:fill="F2F2F2" w:themeFill="background1" w:themeFillShade="F2"/>
            <w:vAlign w:val="center"/>
          </w:tcPr>
          <w:p w14:paraId="2685881F" w14:textId="77777777" w:rsidR="000E176F" w:rsidRPr="00695762"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3</w:t>
            </w:r>
          </w:p>
        </w:tc>
        <w:tc>
          <w:tcPr>
            <w:tcW w:w="992" w:type="dxa"/>
            <w:tcBorders>
              <w:bottom w:val="single" w:sz="12" w:space="0" w:color="auto"/>
            </w:tcBorders>
            <w:shd w:val="clear" w:color="auto" w:fill="F2F2F2" w:themeFill="background1" w:themeFillShade="F2"/>
            <w:vAlign w:val="center"/>
          </w:tcPr>
          <w:p w14:paraId="6BC3E347" w14:textId="77777777" w:rsidR="000E176F" w:rsidRPr="00695762"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4</w:t>
            </w:r>
          </w:p>
        </w:tc>
        <w:tc>
          <w:tcPr>
            <w:tcW w:w="850" w:type="dxa"/>
            <w:tcBorders>
              <w:bottom w:val="single" w:sz="12" w:space="0" w:color="auto"/>
            </w:tcBorders>
            <w:shd w:val="clear" w:color="auto" w:fill="F2F2F2" w:themeFill="background1" w:themeFillShade="F2"/>
            <w:vAlign w:val="center"/>
          </w:tcPr>
          <w:p w14:paraId="54F308B6" w14:textId="77777777" w:rsidR="000E176F" w:rsidRPr="00695762"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5</w:t>
            </w:r>
          </w:p>
        </w:tc>
        <w:tc>
          <w:tcPr>
            <w:tcW w:w="851" w:type="dxa"/>
            <w:gridSpan w:val="2"/>
            <w:tcBorders>
              <w:bottom w:val="single" w:sz="12" w:space="0" w:color="auto"/>
            </w:tcBorders>
            <w:shd w:val="clear" w:color="auto" w:fill="F2F2F2" w:themeFill="background1" w:themeFillShade="F2"/>
            <w:vAlign w:val="center"/>
          </w:tcPr>
          <w:p w14:paraId="0AA219F1" w14:textId="77777777" w:rsidR="000E176F" w:rsidRPr="00695762"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6</w:t>
            </w:r>
          </w:p>
        </w:tc>
      </w:tr>
      <w:tr w:rsidR="000E176F" w:rsidRPr="004D7119" w14:paraId="0E4C6168" w14:textId="77777777" w:rsidTr="33E8BE7A">
        <w:tc>
          <w:tcPr>
            <w:tcW w:w="3397" w:type="dxa"/>
            <w:tcBorders>
              <w:right w:val="single" w:sz="12" w:space="0" w:color="auto"/>
            </w:tcBorders>
          </w:tcPr>
          <w:p w14:paraId="69BAF2FE" w14:textId="77777777" w:rsidR="000E176F" w:rsidRPr="00470C96"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18"/>
                <w:szCs w:val="18"/>
              </w:rPr>
            </w:pPr>
            <w:r w:rsidRPr="00470C96">
              <w:rPr>
                <w:rFonts w:ascii="Arial" w:hAnsi="Arial" w:cs="Arial"/>
                <w:bCs/>
                <w:sz w:val="18"/>
                <w:szCs w:val="18"/>
              </w:rPr>
              <w:t>Markera med X i rutan under den siffra som motsvarar din bedömning.</w:t>
            </w:r>
          </w:p>
        </w:tc>
        <w:tc>
          <w:tcPr>
            <w:tcW w:w="992" w:type="dxa"/>
            <w:tcBorders>
              <w:top w:val="single" w:sz="12" w:space="0" w:color="auto"/>
              <w:left w:val="single" w:sz="12" w:space="0" w:color="auto"/>
              <w:bottom w:val="single" w:sz="12" w:space="0" w:color="auto"/>
              <w:right w:val="single" w:sz="12" w:space="0" w:color="auto"/>
            </w:tcBorders>
          </w:tcPr>
          <w:p w14:paraId="4408FC0D" w14:textId="77777777" w:rsidR="000E176F" w:rsidRPr="00695762"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3" w:type="dxa"/>
            <w:tcBorders>
              <w:top w:val="single" w:sz="12" w:space="0" w:color="auto"/>
              <w:left w:val="single" w:sz="12" w:space="0" w:color="auto"/>
              <w:bottom w:val="single" w:sz="12" w:space="0" w:color="auto"/>
              <w:right w:val="single" w:sz="12" w:space="0" w:color="auto"/>
            </w:tcBorders>
          </w:tcPr>
          <w:p w14:paraId="27BA4947" w14:textId="77777777" w:rsidR="000E176F" w:rsidRPr="00695762"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top w:val="single" w:sz="12" w:space="0" w:color="auto"/>
              <w:left w:val="single" w:sz="12" w:space="0" w:color="auto"/>
              <w:bottom w:val="single" w:sz="12" w:space="0" w:color="auto"/>
              <w:right w:val="single" w:sz="12" w:space="0" w:color="auto"/>
            </w:tcBorders>
          </w:tcPr>
          <w:p w14:paraId="3099F85E" w14:textId="77777777" w:rsidR="000E176F" w:rsidRPr="00695762"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top w:val="single" w:sz="12" w:space="0" w:color="auto"/>
              <w:left w:val="single" w:sz="12" w:space="0" w:color="auto"/>
              <w:bottom w:val="single" w:sz="12" w:space="0" w:color="auto"/>
              <w:right w:val="single" w:sz="12" w:space="0" w:color="auto"/>
            </w:tcBorders>
          </w:tcPr>
          <w:p w14:paraId="1DDA043E" w14:textId="77777777" w:rsidR="000E176F" w:rsidRPr="00695762"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850" w:type="dxa"/>
            <w:tcBorders>
              <w:top w:val="single" w:sz="12" w:space="0" w:color="auto"/>
              <w:left w:val="single" w:sz="12" w:space="0" w:color="auto"/>
              <w:bottom w:val="single" w:sz="12" w:space="0" w:color="auto"/>
              <w:right w:val="single" w:sz="12" w:space="0" w:color="auto"/>
            </w:tcBorders>
          </w:tcPr>
          <w:p w14:paraId="4FE18D0C" w14:textId="77777777" w:rsidR="000E176F" w:rsidRPr="00695762"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851" w:type="dxa"/>
            <w:gridSpan w:val="2"/>
            <w:tcBorders>
              <w:top w:val="single" w:sz="12" w:space="0" w:color="auto"/>
              <w:left w:val="single" w:sz="12" w:space="0" w:color="auto"/>
              <w:bottom w:val="single" w:sz="12" w:space="0" w:color="auto"/>
              <w:right w:val="single" w:sz="12" w:space="0" w:color="auto"/>
            </w:tcBorders>
          </w:tcPr>
          <w:p w14:paraId="1AECECFD" w14:textId="77777777" w:rsidR="000E176F" w:rsidRPr="00695762"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r>
    </w:tbl>
    <w:p w14:paraId="41624EE0" w14:textId="77777777" w:rsidR="000E176F" w:rsidRDefault="000E176F" w:rsidP="00F92DEA">
      <w:pPr>
        <w:pStyle w:val="Body"/>
        <w:tabs>
          <w:tab w:val="left" w:pos="709"/>
          <w:tab w:val="left" w:pos="851"/>
          <w:tab w:val="left" w:pos="2268"/>
          <w:tab w:val="left" w:pos="3686"/>
          <w:tab w:val="left" w:pos="3828"/>
          <w:tab w:val="left" w:pos="5103"/>
          <w:tab w:val="left" w:pos="6521"/>
          <w:tab w:val="left" w:pos="6804"/>
          <w:tab w:val="left" w:pos="7655"/>
        </w:tabs>
        <w:spacing w:after="360"/>
        <w:rPr>
          <w:rFonts w:hint="eastAsia"/>
        </w:rPr>
      </w:pPr>
    </w:p>
    <w:tbl>
      <w:tblPr>
        <w:tblStyle w:val="Tabellrutnt"/>
        <w:tblW w:w="9067" w:type="dxa"/>
        <w:tblBorders>
          <w:top w:val="single" w:sz="4" w:space="0" w:color="9F9F9F" w:themeColor="background2" w:themeShade="BF"/>
          <w:left w:val="single" w:sz="4" w:space="0" w:color="9F9F9F" w:themeColor="background2" w:themeShade="BF"/>
          <w:bottom w:val="single" w:sz="4" w:space="0" w:color="9F9F9F" w:themeColor="background2" w:themeShade="BF"/>
          <w:right w:val="single" w:sz="4" w:space="0" w:color="9F9F9F" w:themeColor="background2" w:themeShade="BF"/>
          <w:insideH w:val="single" w:sz="4" w:space="0" w:color="9F9F9F" w:themeColor="background2" w:themeShade="BF"/>
          <w:insideV w:val="single" w:sz="4" w:space="0" w:color="9F9F9F" w:themeColor="background2" w:themeShade="BF"/>
        </w:tblBorders>
        <w:tblLayout w:type="fixed"/>
        <w:tblLook w:val="04A0" w:firstRow="1" w:lastRow="0" w:firstColumn="1" w:lastColumn="0" w:noHBand="0" w:noVBand="1"/>
      </w:tblPr>
      <w:tblGrid>
        <w:gridCol w:w="3397"/>
        <w:gridCol w:w="992"/>
        <w:gridCol w:w="993"/>
        <w:gridCol w:w="992"/>
        <w:gridCol w:w="992"/>
        <w:gridCol w:w="850"/>
        <w:gridCol w:w="172"/>
        <w:gridCol w:w="679"/>
      </w:tblGrid>
      <w:tr w:rsidR="00C27621" w:rsidRPr="002E47FE" w14:paraId="08AA03B0" w14:textId="77777777">
        <w:tc>
          <w:tcPr>
            <w:tcW w:w="9067" w:type="dxa"/>
            <w:gridSpan w:val="8"/>
            <w:vAlign w:val="center"/>
          </w:tcPr>
          <w:p w14:paraId="76E6A08C" w14:textId="7A5EEFED" w:rsidR="00C27621" w:rsidRPr="00767F18" w:rsidRDefault="00636FA2" w:rsidP="00C27621">
            <w:pPr>
              <w:pStyle w:val="Body"/>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Arial" w:hAnsi="Arial" w:cs="Arial"/>
                <w:b/>
                <w:bCs/>
              </w:rPr>
            </w:pPr>
            <w:r>
              <w:rPr>
                <w:rFonts w:ascii="Arial" w:hAnsi="Arial" w:cs="Arial"/>
                <w:b/>
                <w:bCs/>
              </w:rPr>
              <w:t>Behandling</w:t>
            </w:r>
            <w:r w:rsidR="00C27621" w:rsidRPr="00767F18">
              <w:rPr>
                <w:rFonts w:ascii="Arial" w:hAnsi="Arial" w:cs="Arial"/>
                <w:b/>
                <w:bCs/>
              </w:rPr>
              <w:t>.</w:t>
            </w:r>
          </w:p>
        </w:tc>
      </w:tr>
      <w:tr w:rsidR="00C27621" w:rsidRPr="004D7119" w14:paraId="5E18EDB0" w14:textId="77777777">
        <w:trPr>
          <w:trHeight w:val="338"/>
        </w:trPr>
        <w:tc>
          <w:tcPr>
            <w:tcW w:w="8388" w:type="dxa"/>
            <w:gridSpan w:val="7"/>
            <w:tcBorders>
              <w:right w:val="single" w:sz="12" w:space="0" w:color="auto"/>
            </w:tcBorders>
            <w:shd w:val="clear" w:color="auto" w:fill="F2F2F2" w:themeFill="background1" w:themeFillShade="F2"/>
            <w:vAlign w:val="center"/>
          </w:tcPr>
          <w:p w14:paraId="7D5C2EE8" w14:textId="77777777" w:rsidR="00C27621" w:rsidRPr="00470C96"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b/>
                <w:sz w:val="20"/>
                <w:szCs w:val="20"/>
              </w:rPr>
            </w:pPr>
            <w:r w:rsidRPr="00470C96">
              <w:rPr>
                <w:rFonts w:ascii="Arial" w:hAnsi="Arial" w:cs="Arial"/>
                <w:sz w:val="20"/>
                <w:szCs w:val="20"/>
              </w:rPr>
              <w:t>Sätt X i rutan till höger om ej observerat</w:t>
            </w:r>
          </w:p>
        </w:tc>
        <w:tc>
          <w:tcPr>
            <w:tcW w:w="679" w:type="dxa"/>
            <w:tcBorders>
              <w:top w:val="single" w:sz="12" w:space="0" w:color="auto"/>
              <w:left w:val="single" w:sz="12" w:space="0" w:color="auto"/>
              <w:bottom w:val="single" w:sz="12" w:space="0" w:color="auto"/>
              <w:right w:val="single" w:sz="12" w:space="0" w:color="auto"/>
            </w:tcBorders>
          </w:tcPr>
          <w:p w14:paraId="54806E6B" w14:textId="77777777" w:rsidR="00C27621" w:rsidRPr="00695762"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r>
      <w:tr w:rsidR="00C27621" w:rsidRPr="0098608A" w14:paraId="5955D531" w14:textId="77777777">
        <w:tc>
          <w:tcPr>
            <w:tcW w:w="3397" w:type="dxa"/>
          </w:tcPr>
          <w:p w14:paraId="7D636B93" w14:textId="77777777" w:rsidR="00C27621" w:rsidRPr="00695762"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1985" w:type="dxa"/>
            <w:gridSpan w:val="2"/>
            <w:shd w:val="clear" w:color="auto" w:fill="F2F2F2" w:themeFill="background1" w:themeFillShade="F2"/>
            <w:vAlign w:val="center"/>
          </w:tcPr>
          <w:p w14:paraId="6A22E328" w14:textId="77777777" w:rsidR="00C27621" w:rsidRPr="00695762"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Otillfredsställande</w:t>
            </w:r>
          </w:p>
        </w:tc>
        <w:tc>
          <w:tcPr>
            <w:tcW w:w="1984" w:type="dxa"/>
            <w:gridSpan w:val="2"/>
            <w:shd w:val="clear" w:color="auto" w:fill="F2F2F2" w:themeFill="background1" w:themeFillShade="F2"/>
            <w:vAlign w:val="center"/>
          </w:tcPr>
          <w:p w14:paraId="57716001" w14:textId="77777777" w:rsidR="00C27621" w:rsidRPr="00695762"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Tillfredsställande</w:t>
            </w:r>
          </w:p>
        </w:tc>
        <w:tc>
          <w:tcPr>
            <w:tcW w:w="1701" w:type="dxa"/>
            <w:gridSpan w:val="3"/>
            <w:shd w:val="clear" w:color="auto" w:fill="F2F2F2" w:themeFill="background1" w:themeFillShade="F2"/>
            <w:vAlign w:val="center"/>
          </w:tcPr>
          <w:p w14:paraId="337CE479" w14:textId="77777777" w:rsidR="00C27621" w:rsidRPr="00695762"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Utmärkt</w:t>
            </w:r>
          </w:p>
        </w:tc>
      </w:tr>
      <w:tr w:rsidR="00C27621" w:rsidRPr="0098608A" w14:paraId="2CF2E8D1" w14:textId="77777777">
        <w:tc>
          <w:tcPr>
            <w:tcW w:w="3397" w:type="dxa"/>
          </w:tcPr>
          <w:p w14:paraId="4CE08D78" w14:textId="77777777" w:rsidR="00C27621" w:rsidRPr="00695762"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bottom w:val="single" w:sz="12" w:space="0" w:color="auto"/>
            </w:tcBorders>
            <w:shd w:val="clear" w:color="auto" w:fill="F2F2F2" w:themeFill="background1" w:themeFillShade="F2"/>
            <w:vAlign w:val="center"/>
          </w:tcPr>
          <w:p w14:paraId="5DA0182C" w14:textId="77777777" w:rsidR="00C27621" w:rsidRPr="00695762"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1</w:t>
            </w:r>
          </w:p>
        </w:tc>
        <w:tc>
          <w:tcPr>
            <w:tcW w:w="993" w:type="dxa"/>
            <w:tcBorders>
              <w:bottom w:val="single" w:sz="12" w:space="0" w:color="auto"/>
            </w:tcBorders>
            <w:shd w:val="clear" w:color="auto" w:fill="F2F2F2" w:themeFill="background1" w:themeFillShade="F2"/>
            <w:vAlign w:val="center"/>
          </w:tcPr>
          <w:p w14:paraId="61CC392F" w14:textId="77777777" w:rsidR="00C27621" w:rsidRPr="00695762"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2</w:t>
            </w:r>
          </w:p>
        </w:tc>
        <w:tc>
          <w:tcPr>
            <w:tcW w:w="992" w:type="dxa"/>
            <w:tcBorders>
              <w:bottom w:val="single" w:sz="12" w:space="0" w:color="auto"/>
            </w:tcBorders>
            <w:shd w:val="clear" w:color="auto" w:fill="F2F2F2" w:themeFill="background1" w:themeFillShade="F2"/>
            <w:vAlign w:val="center"/>
          </w:tcPr>
          <w:p w14:paraId="72BA9ACF" w14:textId="77777777" w:rsidR="00C27621" w:rsidRPr="00695762"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3</w:t>
            </w:r>
          </w:p>
        </w:tc>
        <w:tc>
          <w:tcPr>
            <w:tcW w:w="992" w:type="dxa"/>
            <w:tcBorders>
              <w:bottom w:val="single" w:sz="12" w:space="0" w:color="auto"/>
            </w:tcBorders>
            <w:shd w:val="clear" w:color="auto" w:fill="F2F2F2" w:themeFill="background1" w:themeFillShade="F2"/>
            <w:vAlign w:val="center"/>
          </w:tcPr>
          <w:p w14:paraId="7BD1F620" w14:textId="77777777" w:rsidR="00C27621" w:rsidRPr="00695762"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4</w:t>
            </w:r>
          </w:p>
        </w:tc>
        <w:tc>
          <w:tcPr>
            <w:tcW w:w="850" w:type="dxa"/>
            <w:tcBorders>
              <w:bottom w:val="single" w:sz="12" w:space="0" w:color="auto"/>
            </w:tcBorders>
            <w:shd w:val="clear" w:color="auto" w:fill="F2F2F2" w:themeFill="background1" w:themeFillShade="F2"/>
            <w:vAlign w:val="center"/>
          </w:tcPr>
          <w:p w14:paraId="40DC1E70" w14:textId="77777777" w:rsidR="00C27621" w:rsidRPr="00695762"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5</w:t>
            </w:r>
          </w:p>
        </w:tc>
        <w:tc>
          <w:tcPr>
            <w:tcW w:w="851" w:type="dxa"/>
            <w:gridSpan w:val="2"/>
            <w:tcBorders>
              <w:bottom w:val="single" w:sz="12" w:space="0" w:color="auto"/>
            </w:tcBorders>
            <w:shd w:val="clear" w:color="auto" w:fill="F2F2F2" w:themeFill="background1" w:themeFillShade="F2"/>
            <w:vAlign w:val="center"/>
          </w:tcPr>
          <w:p w14:paraId="57888F6B" w14:textId="77777777" w:rsidR="00C27621" w:rsidRPr="00695762"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6</w:t>
            </w:r>
          </w:p>
        </w:tc>
      </w:tr>
      <w:tr w:rsidR="00C27621" w:rsidRPr="004D7119" w14:paraId="31E3A255" w14:textId="77777777">
        <w:tc>
          <w:tcPr>
            <w:tcW w:w="3397" w:type="dxa"/>
            <w:tcBorders>
              <w:right w:val="single" w:sz="12" w:space="0" w:color="auto"/>
            </w:tcBorders>
          </w:tcPr>
          <w:p w14:paraId="7DDA77CF" w14:textId="77777777" w:rsidR="00C27621" w:rsidRPr="00470C96"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18"/>
                <w:szCs w:val="18"/>
              </w:rPr>
            </w:pPr>
            <w:r w:rsidRPr="00470C96">
              <w:rPr>
                <w:rFonts w:ascii="Arial" w:hAnsi="Arial" w:cs="Arial"/>
                <w:bCs/>
                <w:sz w:val="18"/>
                <w:szCs w:val="18"/>
              </w:rPr>
              <w:t>Markera med X i rutan under den siffra som motsvarar din bedömning.</w:t>
            </w:r>
          </w:p>
        </w:tc>
        <w:tc>
          <w:tcPr>
            <w:tcW w:w="992" w:type="dxa"/>
            <w:tcBorders>
              <w:top w:val="single" w:sz="12" w:space="0" w:color="auto"/>
              <w:left w:val="single" w:sz="12" w:space="0" w:color="auto"/>
              <w:bottom w:val="single" w:sz="12" w:space="0" w:color="auto"/>
              <w:right w:val="single" w:sz="12" w:space="0" w:color="auto"/>
            </w:tcBorders>
          </w:tcPr>
          <w:p w14:paraId="413330E4" w14:textId="77777777" w:rsidR="00C27621" w:rsidRPr="00695762"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3" w:type="dxa"/>
            <w:tcBorders>
              <w:top w:val="single" w:sz="12" w:space="0" w:color="auto"/>
              <w:left w:val="single" w:sz="12" w:space="0" w:color="auto"/>
              <w:bottom w:val="single" w:sz="12" w:space="0" w:color="auto"/>
              <w:right w:val="single" w:sz="12" w:space="0" w:color="auto"/>
            </w:tcBorders>
          </w:tcPr>
          <w:p w14:paraId="63E77BDC" w14:textId="77777777" w:rsidR="00C27621" w:rsidRPr="00695762"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top w:val="single" w:sz="12" w:space="0" w:color="auto"/>
              <w:left w:val="single" w:sz="12" w:space="0" w:color="auto"/>
              <w:bottom w:val="single" w:sz="12" w:space="0" w:color="auto"/>
              <w:right w:val="single" w:sz="12" w:space="0" w:color="auto"/>
            </w:tcBorders>
          </w:tcPr>
          <w:p w14:paraId="42878961" w14:textId="77777777" w:rsidR="00C27621" w:rsidRPr="00695762"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top w:val="single" w:sz="12" w:space="0" w:color="auto"/>
              <w:left w:val="single" w:sz="12" w:space="0" w:color="auto"/>
              <w:bottom w:val="single" w:sz="12" w:space="0" w:color="auto"/>
              <w:right w:val="single" w:sz="12" w:space="0" w:color="auto"/>
            </w:tcBorders>
          </w:tcPr>
          <w:p w14:paraId="64AE1BA3" w14:textId="77777777" w:rsidR="00C27621" w:rsidRPr="00695762"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850" w:type="dxa"/>
            <w:tcBorders>
              <w:top w:val="single" w:sz="12" w:space="0" w:color="auto"/>
              <w:left w:val="single" w:sz="12" w:space="0" w:color="auto"/>
              <w:bottom w:val="single" w:sz="12" w:space="0" w:color="auto"/>
              <w:right w:val="single" w:sz="12" w:space="0" w:color="auto"/>
            </w:tcBorders>
          </w:tcPr>
          <w:p w14:paraId="06672E69" w14:textId="77777777" w:rsidR="00C27621" w:rsidRPr="00695762"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851" w:type="dxa"/>
            <w:gridSpan w:val="2"/>
            <w:tcBorders>
              <w:top w:val="single" w:sz="12" w:space="0" w:color="auto"/>
              <w:left w:val="single" w:sz="12" w:space="0" w:color="auto"/>
              <w:bottom w:val="single" w:sz="12" w:space="0" w:color="auto"/>
              <w:right w:val="single" w:sz="12" w:space="0" w:color="auto"/>
            </w:tcBorders>
          </w:tcPr>
          <w:p w14:paraId="3F6C1EBA" w14:textId="77777777" w:rsidR="00C27621" w:rsidRPr="00695762"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r>
    </w:tbl>
    <w:p w14:paraId="2DAA3CAE" w14:textId="77777777" w:rsidR="00C27621" w:rsidRDefault="00C27621" w:rsidP="00F92DEA">
      <w:pPr>
        <w:pStyle w:val="Body"/>
        <w:tabs>
          <w:tab w:val="left" w:pos="709"/>
          <w:tab w:val="left" w:pos="851"/>
          <w:tab w:val="left" w:pos="2268"/>
          <w:tab w:val="left" w:pos="3686"/>
          <w:tab w:val="left" w:pos="3828"/>
          <w:tab w:val="left" w:pos="5103"/>
          <w:tab w:val="left" w:pos="6521"/>
          <w:tab w:val="left" w:pos="6804"/>
          <w:tab w:val="left" w:pos="7655"/>
        </w:tabs>
        <w:spacing w:after="360"/>
        <w:rPr>
          <w:rFonts w:hint="eastAsia"/>
        </w:rPr>
      </w:pPr>
    </w:p>
    <w:tbl>
      <w:tblPr>
        <w:tblStyle w:val="Tabellrutnt"/>
        <w:tblW w:w="9067" w:type="dxa"/>
        <w:tblBorders>
          <w:top w:val="single" w:sz="4" w:space="0" w:color="9F9F9F" w:themeColor="background2" w:themeShade="BF"/>
          <w:left w:val="single" w:sz="4" w:space="0" w:color="9F9F9F" w:themeColor="background2" w:themeShade="BF"/>
          <w:bottom w:val="single" w:sz="4" w:space="0" w:color="9F9F9F" w:themeColor="background2" w:themeShade="BF"/>
          <w:right w:val="single" w:sz="4" w:space="0" w:color="9F9F9F" w:themeColor="background2" w:themeShade="BF"/>
          <w:insideH w:val="single" w:sz="4" w:space="0" w:color="9F9F9F" w:themeColor="background2" w:themeShade="BF"/>
          <w:insideV w:val="single" w:sz="4" w:space="0" w:color="9F9F9F" w:themeColor="background2" w:themeShade="BF"/>
        </w:tblBorders>
        <w:tblLayout w:type="fixed"/>
        <w:tblLook w:val="04A0" w:firstRow="1" w:lastRow="0" w:firstColumn="1" w:lastColumn="0" w:noHBand="0" w:noVBand="1"/>
      </w:tblPr>
      <w:tblGrid>
        <w:gridCol w:w="3397"/>
        <w:gridCol w:w="992"/>
        <w:gridCol w:w="993"/>
        <w:gridCol w:w="992"/>
        <w:gridCol w:w="992"/>
        <w:gridCol w:w="850"/>
        <w:gridCol w:w="172"/>
        <w:gridCol w:w="679"/>
      </w:tblGrid>
      <w:tr w:rsidR="00567C0E" w:rsidRPr="002E47FE" w14:paraId="787D33B6" w14:textId="77777777">
        <w:tc>
          <w:tcPr>
            <w:tcW w:w="9067" w:type="dxa"/>
            <w:gridSpan w:val="8"/>
            <w:vAlign w:val="center"/>
          </w:tcPr>
          <w:p w14:paraId="400770BF" w14:textId="4883B704" w:rsidR="00567C0E" w:rsidRPr="00767F18" w:rsidRDefault="00636FA2" w:rsidP="0005766C">
            <w:pPr>
              <w:pStyle w:val="Body"/>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Arial" w:hAnsi="Arial" w:cs="Arial"/>
                <w:b/>
                <w:bCs/>
              </w:rPr>
            </w:pPr>
            <w:r>
              <w:rPr>
                <w:rFonts w:ascii="Arial" w:hAnsi="Arial" w:cs="Arial"/>
                <w:b/>
                <w:bCs/>
              </w:rPr>
              <w:t>Uppföljning</w:t>
            </w:r>
            <w:r w:rsidR="005B2B65">
              <w:rPr>
                <w:rFonts w:ascii="Arial" w:hAnsi="Arial" w:cs="Arial"/>
                <w:b/>
                <w:bCs/>
              </w:rPr>
              <w:t>/framtidsplanering</w:t>
            </w:r>
            <w:r w:rsidR="00567C0E" w:rsidRPr="00767F18">
              <w:rPr>
                <w:rFonts w:ascii="Arial" w:hAnsi="Arial" w:cs="Arial"/>
                <w:b/>
                <w:bCs/>
              </w:rPr>
              <w:t>.</w:t>
            </w:r>
          </w:p>
        </w:tc>
      </w:tr>
      <w:tr w:rsidR="00567C0E" w:rsidRPr="004D7119" w14:paraId="7963F5EF" w14:textId="77777777">
        <w:trPr>
          <w:trHeight w:val="338"/>
        </w:trPr>
        <w:tc>
          <w:tcPr>
            <w:tcW w:w="8388" w:type="dxa"/>
            <w:gridSpan w:val="7"/>
            <w:tcBorders>
              <w:right w:val="single" w:sz="12" w:space="0" w:color="auto"/>
            </w:tcBorders>
            <w:shd w:val="clear" w:color="auto" w:fill="F2F2F2" w:themeFill="background1" w:themeFillShade="F2"/>
            <w:vAlign w:val="center"/>
          </w:tcPr>
          <w:p w14:paraId="7635D5A2" w14:textId="77777777" w:rsidR="00567C0E" w:rsidRPr="00470C96"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b/>
                <w:sz w:val="20"/>
                <w:szCs w:val="20"/>
              </w:rPr>
            </w:pPr>
            <w:r w:rsidRPr="00470C96">
              <w:rPr>
                <w:rFonts w:ascii="Arial" w:hAnsi="Arial" w:cs="Arial"/>
                <w:sz w:val="20"/>
                <w:szCs w:val="20"/>
              </w:rPr>
              <w:t>Sätt X i rutan till höger om ej observerat</w:t>
            </w:r>
          </w:p>
        </w:tc>
        <w:tc>
          <w:tcPr>
            <w:tcW w:w="679" w:type="dxa"/>
            <w:tcBorders>
              <w:top w:val="single" w:sz="12" w:space="0" w:color="auto"/>
              <w:left w:val="single" w:sz="12" w:space="0" w:color="auto"/>
              <w:bottom w:val="single" w:sz="12" w:space="0" w:color="auto"/>
              <w:right w:val="single" w:sz="12" w:space="0" w:color="auto"/>
            </w:tcBorders>
          </w:tcPr>
          <w:p w14:paraId="0A51A642" w14:textId="77777777" w:rsidR="00567C0E" w:rsidRPr="00695762"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r>
      <w:tr w:rsidR="00567C0E" w:rsidRPr="0098608A" w14:paraId="42AAB138" w14:textId="77777777">
        <w:tc>
          <w:tcPr>
            <w:tcW w:w="3397" w:type="dxa"/>
          </w:tcPr>
          <w:p w14:paraId="0ADEC85D" w14:textId="77777777" w:rsidR="00567C0E" w:rsidRPr="00695762"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1985" w:type="dxa"/>
            <w:gridSpan w:val="2"/>
            <w:shd w:val="clear" w:color="auto" w:fill="F2F2F2" w:themeFill="background1" w:themeFillShade="F2"/>
            <w:vAlign w:val="center"/>
          </w:tcPr>
          <w:p w14:paraId="1FB9590D" w14:textId="77777777" w:rsidR="00567C0E" w:rsidRPr="00695762"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Otillfredsställande</w:t>
            </w:r>
          </w:p>
        </w:tc>
        <w:tc>
          <w:tcPr>
            <w:tcW w:w="1984" w:type="dxa"/>
            <w:gridSpan w:val="2"/>
            <w:shd w:val="clear" w:color="auto" w:fill="F2F2F2" w:themeFill="background1" w:themeFillShade="F2"/>
            <w:vAlign w:val="center"/>
          </w:tcPr>
          <w:p w14:paraId="249A0338" w14:textId="77777777" w:rsidR="00567C0E" w:rsidRPr="00695762"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Tillfredsställande</w:t>
            </w:r>
          </w:p>
        </w:tc>
        <w:tc>
          <w:tcPr>
            <w:tcW w:w="1701" w:type="dxa"/>
            <w:gridSpan w:val="3"/>
            <w:shd w:val="clear" w:color="auto" w:fill="F2F2F2" w:themeFill="background1" w:themeFillShade="F2"/>
            <w:vAlign w:val="center"/>
          </w:tcPr>
          <w:p w14:paraId="437A375D" w14:textId="77777777" w:rsidR="00567C0E" w:rsidRPr="00695762"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Utmärkt</w:t>
            </w:r>
          </w:p>
        </w:tc>
      </w:tr>
      <w:tr w:rsidR="00567C0E" w:rsidRPr="0098608A" w14:paraId="580C0872" w14:textId="77777777">
        <w:tc>
          <w:tcPr>
            <w:tcW w:w="3397" w:type="dxa"/>
          </w:tcPr>
          <w:p w14:paraId="295D814B" w14:textId="77777777" w:rsidR="00567C0E" w:rsidRPr="00695762"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bottom w:val="single" w:sz="12" w:space="0" w:color="auto"/>
            </w:tcBorders>
            <w:shd w:val="clear" w:color="auto" w:fill="F2F2F2" w:themeFill="background1" w:themeFillShade="F2"/>
            <w:vAlign w:val="center"/>
          </w:tcPr>
          <w:p w14:paraId="0335ECD2" w14:textId="77777777" w:rsidR="00567C0E" w:rsidRPr="00695762"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1</w:t>
            </w:r>
          </w:p>
        </w:tc>
        <w:tc>
          <w:tcPr>
            <w:tcW w:w="993" w:type="dxa"/>
            <w:tcBorders>
              <w:bottom w:val="single" w:sz="12" w:space="0" w:color="auto"/>
            </w:tcBorders>
            <w:shd w:val="clear" w:color="auto" w:fill="F2F2F2" w:themeFill="background1" w:themeFillShade="F2"/>
            <w:vAlign w:val="center"/>
          </w:tcPr>
          <w:p w14:paraId="46CAEE35" w14:textId="77777777" w:rsidR="00567C0E" w:rsidRPr="00695762"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2</w:t>
            </w:r>
          </w:p>
        </w:tc>
        <w:tc>
          <w:tcPr>
            <w:tcW w:w="992" w:type="dxa"/>
            <w:tcBorders>
              <w:bottom w:val="single" w:sz="12" w:space="0" w:color="auto"/>
            </w:tcBorders>
            <w:shd w:val="clear" w:color="auto" w:fill="F2F2F2" w:themeFill="background1" w:themeFillShade="F2"/>
            <w:vAlign w:val="center"/>
          </w:tcPr>
          <w:p w14:paraId="722150C1" w14:textId="77777777" w:rsidR="00567C0E" w:rsidRPr="00695762"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3</w:t>
            </w:r>
          </w:p>
        </w:tc>
        <w:tc>
          <w:tcPr>
            <w:tcW w:w="992" w:type="dxa"/>
            <w:tcBorders>
              <w:bottom w:val="single" w:sz="12" w:space="0" w:color="auto"/>
            </w:tcBorders>
            <w:shd w:val="clear" w:color="auto" w:fill="F2F2F2" w:themeFill="background1" w:themeFillShade="F2"/>
            <w:vAlign w:val="center"/>
          </w:tcPr>
          <w:p w14:paraId="0323E35E" w14:textId="77777777" w:rsidR="00567C0E" w:rsidRPr="00695762"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4</w:t>
            </w:r>
          </w:p>
        </w:tc>
        <w:tc>
          <w:tcPr>
            <w:tcW w:w="850" w:type="dxa"/>
            <w:tcBorders>
              <w:bottom w:val="single" w:sz="12" w:space="0" w:color="auto"/>
            </w:tcBorders>
            <w:shd w:val="clear" w:color="auto" w:fill="F2F2F2" w:themeFill="background1" w:themeFillShade="F2"/>
            <w:vAlign w:val="center"/>
          </w:tcPr>
          <w:p w14:paraId="12D64C51" w14:textId="77777777" w:rsidR="00567C0E" w:rsidRPr="00695762"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5</w:t>
            </w:r>
          </w:p>
        </w:tc>
        <w:tc>
          <w:tcPr>
            <w:tcW w:w="851" w:type="dxa"/>
            <w:gridSpan w:val="2"/>
            <w:tcBorders>
              <w:bottom w:val="single" w:sz="12" w:space="0" w:color="auto"/>
            </w:tcBorders>
            <w:shd w:val="clear" w:color="auto" w:fill="F2F2F2" w:themeFill="background1" w:themeFillShade="F2"/>
            <w:vAlign w:val="center"/>
          </w:tcPr>
          <w:p w14:paraId="423A77A0" w14:textId="77777777" w:rsidR="00567C0E" w:rsidRPr="00695762"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6</w:t>
            </w:r>
          </w:p>
        </w:tc>
      </w:tr>
      <w:tr w:rsidR="00567C0E" w:rsidRPr="004D7119" w14:paraId="4F8D7D5A" w14:textId="77777777">
        <w:tc>
          <w:tcPr>
            <w:tcW w:w="3397" w:type="dxa"/>
            <w:tcBorders>
              <w:right w:val="single" w:sz="12" w:space="0" w:color="auto"/>
            </w:tcBorders>
          </w:tcPr>
          <w:p w14:paraId="60ACD6A7" w14:textId="77777777" w:rsidR="00567C0E" w:rsidRPr="00470C96"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18"/>
                <w:szCs w:val="18"/>
              </w:rPr>
            </w:pPr>
            <w:r w:rsidRPr="00470C96">
              <w:rPr>
                <w:rFonts w:ascii="Arial" w:hAnsi="Arial" w:cs="Arial"/>
                <w:bCs/>
                <w:sz w:val="18"/>
                <w:szCs w:val="18"/>
              </w:rPr>
              <w:t>Markera med X i rutan under den siffra som motsvarar din bedömning.</w:t>
            </w:r>
          </w:p>
        </w:tc>
        <w:tc>
          <w:tcPr>
            <w:tcW w:w="992" w:type="dxa"/>
            <w:tcBorders>
              <w:top w:val="single" w:sz="12" w:space="0" w:color="auto"/>
              <w:left w:val="single" w:sz="12" w:space="0" w:color="auto"/>
              <w:bottom w:val="single" w:sz="12" w:space="0" w:color="auto"/>
              <w:right w:val="single" w:sz="12" w:space="0" w:color="auto"/>
            </w:tcBorders>
          </w:tcPr>
          <w:p w14:paraId="61B3AB51" w14:textId="77777777" w:rsidR="00567C0E" w:rsidRPr="00695762"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3" w:type="dxa"/>
            <w:tcBorders>
              <w:top w:val="single" w:sz="12" w:space="0" w:color="auto"/>
              <w:left w:val="single" w:sz="12" w:space="0" w:color="auto"/>
              <w:bottom w:val="single" w:sz="12" w:space="0" w:color="auto"/>
              <w:right w:val="single" w:sz="12" w:space="0" w:color="auto"/>
            </w:tcBorders>
          </w:tcPr>
          <w:p w14:paraId="44C03CC9" w14:textId="77777777" w:rsidR="00567C0E" w:rsidRPr="00695762"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top w:val="single" w:sz="12" w:space="0" w:color="auto"/>
              <w:left w:val="single" w:sz="12" w:space="0" w:color="auto"/>
              <w:bottom w:val="single" w:sz="12" w:space="0" w:color="auto"/>
              <w:right w:val="single" w:sz="12" w:space="0" w:color="auto"/>
            </w:tcBorders>
          </w:tcPr>
          <w:p w14:paraId="1DE8B640" w14:textId="77777777" w:rsidR="00567C0E" w:rsidRPr="00695762"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top w:val="single" w:sz="12" w:space="0" w:color="auto"/>
              <w:left w:val="single" w:sz="12" w:space="0" w:color="auto"/>
              <w:bottom w:val="single" w:sz="12" w:space="0" w:color="auto"/>
              <w:right w:val="single" w:sz="12" w:space="0" w:color="auto"/>
            </w:tcBorders>
          </w:tcPr>
          <w:p w14:paraId="03A476D1" w14:textId="77777777" w:rsidR="00567C0E" w:rsidRPr="00695762"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850" w:type="dxa"/>
            <w:tcBorders>
              <w:top w:val="single" w:sz="12" w:space="0" w:color="auto"/>
              <w:left w:val="single" w:sz="12" w:space="0" w:color="auto"/>
              <w:bottom w:val="single" w:sz="12" w:space="0" w:color="auto"/>
              <w:right w:val="single" w:sz="12" w:space="0" w:color="auto"/>
            </w:tcBorders>
          </w:tcPr>
          <w:p w14:paraId="576EE0EE" w14:textId="77777777" w:rsidR="00567C0E" w:rsidRPr="00695762"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851" w:type="dxa"/>
            <w:gridSpan w:val="2"/>
            <w:tcBorders>
              <w:top w:val="single" w:sz="12" w:space="0" w:color="auto"/>
              <w:left w:val="single" w:sz="12" w:space="0" w:color="auto"/>
              <w:bottom w:val="single" w:sz="12" w:space="0" w:color="auto"/>
              <w:right w:val="single" w:sz="12" w:space="0" w:color="auto"/>
            </w:tcBorders>
          </w:tcPr>
          <w:p w14:paraId="53B7DC5B" w14:textId="77777777" w:rsidR="00567C0E" w:rsidRPr="00695762"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r>
    </w:tbl>
    <w:p w14:paraId="7F782A9B" w14:textId="77777777" w:rsidR="00567C0E" w:rsidRDefault="00567C0E" w:rsidP="00F92DEA">
      <w:pPr>
        <w:pStyle w:val="Body"/>
        <w:tabs>
          <w:tab w:val="left" w:pos="709"/>
          <w:tab w:val="left" w:pos="851"/>
          <w:tab w:val="left" w:pos="2268"/>
          <w:tab w:val="left" w:pos="3686"/>
          <w:tab w:val="left" w:pos="3828"/>
          <w:tab w:val="left" w:pos="5103"/>
          <w:tab w:val="left" w:pos="6521"/>
          <w:tab w:val="left" w:pos="6804"/>
          <w:tab w:val="left" w:pos="7655"/>
        </w:tabs>
        <w:spacing w:after="360"/>
        <w:rPr>
          <w:rFonts w:hint="eastAsia"/>
        </w:rPr>
      </w:pPr>
    </w:p>
    <w:p w14:paraId="608B330F" w14:textId="77777777" w:rsidR="007F4414" w:rsidRDefault="007F4414" w:rsidP="00F92DEA">
      <w:pPr>
        <w:pStyle w:val="Body"/>
        <w:tabs>
          <w:tab w:val="left" w:pos="709"/>
          <w:tab w:val="left" w:pos="851"/>
          <w:tab w:val="left" w:pos="2268"/>
          <w:tab w:val="left" w:pos="3686"/>
          <w:tab w:val="left" w:pos="3828"/>
          <w:tab w:val="left" w:pos="5103"/>
          <w:tab w:val="left" w:pos="6521"/>
          <w:tab w:val="left" w:pos="6804"/>
          <w:tab w:val="left" w:pos="7655"/>
        </w:tabs>
        <w:spacing w:after="360"/>
        <w:rPr>
          <w:rFonts w:hint="eastAsia"/>
        </w:rPr>
      </w:pPr>
    </w:p>
    <w:p w14:paraId="4C2229B8" w14:textId="77777777" w:rsidR="007F4414" w:rsidRDefault="007F4414" w:rsidP="00F92DEA">
      <w:pPr>
        <w:pStyle w:val="Body"/>
        <w:tabs>
          <w:tab w:val="left" w:pos="709"/>
          <w:tab w:val="left" w:pos="851"/>
          <w:tab w:val="left" w:pos="2268"/>
          <w:tab w:val="left" w:pos="3686"/>
          <w:tab w:val="left" w:pos="3828"/>
          <w:tab w:val="left" w:pos="5103"/>
          <w:tab w:val="left" w:pos="6521"/>
          <w:tab w:val="left" w:pos="6804"/>
          <w:tab w:val="left" w:pos="7655"/>
        </w:tabs>
        <w:spacing w:after="360"/>
        <w:rPr>
          <w:rFonts w:hint="eastAsia"/>
        </w:rPr>
      </w:pPr>
    </w:p>
    <w:tbl>
      <w:tblPr>
        <w:tblStyle w:val="Tabellrutnt"/>
        <w:tblW w:w="9067" w:type="dxa"/>
        <w:tblBorders>
          <w:top w:val="single" w:sz="4" w:space="0" w:color="9F9F9F" w:themeColor="background2" w:themeShade="BF"/>
          <w:left w:val="single" w:sz="4" w:space="0" w:color="9F9F9F" w:themeColor="background2" w:themeShade="BF"/>
          <w:bottom w:val="single" w:sz="4" w:space="0" w:color="9F9F9F" w:themeColor="background2" w:themeShade="BF"/>
          <w:right w:val="single" w:sz="4" w:space="0" w:color="9F9F9F" w:themeColor="background2" w:themeShade="BF"/>
          <w:insideH w:val="single" w:sz="4" w:space="0" w:color="9F9F9F" w:themeColor="background2" w:themeShade="BF"/>
          <w:insideV w:val="single" w:sz="4" w:space="0" w:color="9F9F9F" w:themeColor="background2" w:themeShade="BF"/>
        </w:tblBorders>
        <w:tblLayout w:type="fixed"/>
        <w:tblLook w:val="04A0" w:firstRow="1" w:lastRow="0" w:firstColumn="1" w:lastColumn="0" w:noHBand="0" w:noVBand="1"/>
      </w:tblPr>
      <w:tblGrid>
        <w:gridCol w:w="3397"/>
        <w:gridCol w:w="992"/>
        <w:gridCol w:w="993"/>
        <w:gridCol w:w="992"/>
        <w:gridCol w:w="992"/>
        <w:gridCol w:w="850"/>
        <w:gridCol w:w="172"/>
        <w:gridCol w:w="679"/>
      </w:tblGrid>
      <w:tr w:rsidR="00463B9E" w:rsidRPr="002E47FE" w14:paraId="11A25766" w14:textId="77777777">
        <w:tc>
          <w:tcPr>
            <w:tcW w:w="9067" w:type="dxa"/>
            <w:gridSpan w:val="8"/>
            <w:vAlign w:val="center"/>
          </w:tcPr>
          <w:p w14:paraId="5FF9EA67" w14:textId="094F3169" w:rsidR="00463B9E" w:rsidRPr="00767F18" w:rsidRDefault="005B2B65" w:rsidP="00463B9E">
            <w:pPr>
              <w:pStyle w:val="Body"/>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Arial" w:hAnsi="Arial" w:cs="Arial"/>
                <w:b/>
                <w:bCs/>
              </w:rPr>
            </w:pPr>
            <w:r>
              <w:rPr>
                <w:rFonts w:ascii="Arial" w:hAnsi="Arial" w:cs="Arial"/>
                <w:b/>
                <w:bCs/>
              </w:rPr>
              <w:lastRenderedPageBreak/>
              <w:t>Professionalism</w:t>
            </w:r>
            <w:r w:rsidR="00463B9E" w:rsidRPr="00767F18">
              <w:rPr>
                <w:rFonts w:ascii="Arial" w:hAnsi="Arial" w:cs="Arial"/>
                <w:b/>
                <w:bCs/>
              </w:rPr>
              <w:t>.</w:t>
            </w:r>
          </w:p>
        </w:tc>
      </w:tr>
      <w:tr w:rsidR="00463B9E" w:rsidRPr="004D7119" w14:paraId="2ED504BD" w14:textId="77777777">
        <w:trPr>
          <w:trHeight w:val="338"/>
        </w:trPr>
        <w:tc>
          <w:tcPr>
            <w:tcW w:w="8388" w:type="dxa"/>
            <w:gridSpan w:val="7"/>
            <w:tcBorders>
              <w:right w:val="single" w:sz="12" w:space="0" w:color="auto"/>
            </w:tcBorders>
            <w:shd w:val="clear" w:color="auto" w:fill="F2F2F2" w:themeFill="background1" w:themeFillShade="F2"/>
            <w:vAlign w:val="center"/>
          </w:tcPr>
          <w:p w14:paraId="1BFF9FB3" w14:textId="77777777" w:rsidR="00463B9E" w:rsidRPr="00470C96"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b/>
                <w:sz w:val="20"/>
                <w:szCs w:val="20"/>
              </w:rPr>
            </w:pPr>
            <w:r w:rsidRPr="00470C96">
              <w:rPr>
                <w:rFonts w:ascii="Arial" w:hAnsi="Arial" w:cs="Arial"/>
                <w:sz w:val="20"/>
                <w:szCs w:val="20"/>
              </w:rPr>
              <w:t>Sätt X i rutan till höger om ej observerat</w:t>
            </w:r>
          </w:p>
        </w:tc>
        <w:tc>
          <w:tcPr>
            <w:tcW w:w="679" w:type="dxa"/>
            <w:tcBorders>
              <w:top w:val="single" w:sz="12" w:space="0" w:color="auto"/>
              <w:left w:val="single" w:sz="12" w:space="0" w:color="auto"/>
              <w:bottom w:val="single" w:sz="12" w:space="0" w:color="auto"/>
              <w:right w:val="single" w:sz="12" w:space="0" w:color="auto"/>
            </w:tcBorders>
          </w:tcPr>
          <w:p w14:paraId="389E5FFB"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r>
      <w:tr w:rsidR="00463B9E" w:rsidRPr="0098608A" w14:paraId="0757342F" w14:textId="77777777">
        <w:tc>
          <w:tcPr>
            <w:tcW w:w="3397" w:type="dxa"/>
          </w:tcPr>
          <w:p w14:paraId="3D23975C"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1985" w:type="dxa"/>
            <w:gridSpan w:val="2"/>
            <w:shd w:val="clear" w:color="auto" w:fill="F2F2F2" w:themeFill="background1" w:themeFillShade="F2"/>
            <w:vAlign w:val="center"/>
          </w:tcPr>
          <w:p w14:paraId="19726FF4"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Otillfredsställande</w:t>
            </w:r>
          </w:p>
        </w:tc>
        <w:tc>
          <w:tcPr>
            <w:tcW w:w="1984" w:type="dxa"/>
            <w:gridSpan w:val="2"/>
            <w:shd w:val="clear" w:color="auto" w:fill="F2F2F2" w:themeFill="background1" w:themeFillShade="F2"/>
            <w:vAlign w:val="center"/>
          </w:tcPr>
          <w:p w14:paraId="563D9AB6"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Tillfredsställande</w:t>
            </w:r>
          </w:p>
        </w:tc>
        <w:tc>
          <w:tcPr>
            <w:tcW w:w="1701" w:type="dxa"/>
            <w:gridSpan w:val="3"/>
            <w:shd w:val="clear" w:color="auto" w:fill="F2F2F2" w:themeFill="background1" w:themeFillShade="F2"/>
            <w:vAlign w:val="center"/>
          </w:tcPr>
          <w:p w14:paraId="1465255E"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Utmärkt</w:t>
            </w:r>
          </w:p>
        </w:tc>
      </w:tr>
      <w:tr w:rsidR="00463B9E" w:rsidRPr="0098608A" w14:paraId="37C87070" w14:textId="77777777">
        <w:tc>
          <w:tcPr>
            <w:tcW w:w="3397" w:type="dxa"/>
          </w:tcPr>
          <w:p w14:paraId="3779A8EB"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bottom w:val="single" w:sz="12" w:space="0" w:color="auto"/>
            </w:tcBorders>
            <w:shd w:val="clear" w:color="auto" w:fill="F2F2F2" w:themeFill="background1" w:themeFillShade="F2"/>
            <w:vAlign w:val="center"/>
          </w:tcPr>
          <w:p w14:paraId="515221E7"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1</w:t>
            </w:r>
          </w:p>
        </w:tc>
        <w:tc>
          <w:tcPr>
            <w:tcW w:w="993" w:type="dxa"/>
            <w:tcBorders>
              <w:bottom w:val="single" w:sz="12" w:space="0" w:color="auto"/>
            </w:tcBorders>
            <w:shd w:val="clear" w:color="auto" w:fill="F2F2F2" w:themeFill="background1" w:themeFillShade="F2"/>
            <w:vAlign w:val="center"/>
          </w:tcPr>
          <w:p w14:paraId="56EB6F49"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2</w:t>
            </w:r>
          </w:p>
        </w:tc>
        <w:tc>
          <w:tcPr>
            <w:tcW w:w="992" w:type="dxa"/>
            <w:tcBorders>
              <w:bottom w:val="single" w:sz="12" w:space="0" w:color="auto"/>
            </w:tcBorders>
            <w:shd w:val="clear" w:color="auto" w:fill="F2F2F2" w:themeFill="background1" w:themeFillShade="F2"/>
            <w:vAlign w:val="center"/>
          </w:tcPr>
          <w:p w14:paraId="21193197"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3</w:t>
            </w:r>
          </w:p>
        </w:tc>
        <w:tc>
          <w:tcPr>
            <w:tcW w:w="992" w:type="dxa"/>
            <w:tcBorders>
              <w:bottom w:val="single" w:sz="12" w:space="0" w:color="auto"/>
            </w:tcBorders>
            <w:shd w:val="clear" w:color="auto" w:fill="F2F2F2" w:themeFill="background1" w:themeFillShade="F2"/>
            <w:vAlign w:val="center"/>
          </w:tcPr>
          <w:p w14:paraId="5E90412D"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4</w:t>
            </w:r>
          </w:p>
        </w:tc>
        <w:tc>
          <w:tcPr>
            <w:tcW w:w="850" w:type="dxa"/>
            <w:tcBorders>
              <w:bottom w:val="single" w:sz="12" w:space="0" w:color="auto"/>
            </w:tcBorders>
            <w:shd w:val="clear" w:color="auto" w:fill="F2F2F2" w:themeFill="background1" w:themeFillShade="F2"/>
            <w:vAlign w:val="center"/>
          </w:tcPr>
          <w:p w14:paraId="5F213496"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5</w:t>
            </w:r>
          </w:p>
        </w:tc>
        <w:tc>
          <w:tcPr>
            <w:tcW w:w="851" w:type="dxa"/>
            <w:gridSpan w:val="2"/>
            <w:tcBorders>
              <w:bottom w:val="single" w:sz="12" w:space="0" w:color="auto"/>
            </w:tcBorders>
            <w:shd w:val="clear" w:color="auto" w:fill="F2F2F2" w:themeFill="background1" w:themeFillShade="F2"/>
            <w:vAlign w:val="center"/>
          </w:tcPr>
          <w:p w14:paraId="17EB4526"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6</w:t>
            </w:r>
          </w:p>
        </w:tc>
      </w:tr>
      <w:tr w:rsidR="00463B9E" w:rsidRPr="004D7119" w14:paraId="11A3E37A" w14:textId="77777777">
        <w:tc>
          <w:tcPr>
            <w:tcW w:w="3397" w:type="dxa"/>
            <w:tcBorders>
              <w:right w:val="single" w:sz="12" w:space="0" w:color="auto"/>
            </w:tcBorders>
          </w:tcPr>
          <w:p w14:paraId="1F8E43EB" w14:textId="77777777" w:rsidR="00463B9E" w:rsidRPr="00470C96"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18"/>
                <w:szCs w:val="18"/>
              </w:rPr>
            </w:pPr>
            <w:r w:rsidRPr="00470C96">
              <w:rPr>
                <w:rFonts w:ascii="Arial" w:hAnsi="Arial" w:cs="Arial"/>
                <w:bCs/>
                <w:sz w:val="18"/>
                <w:szCs w:val="18"/>
              </w:rPr>
              <w:t>Markera med X i rutan under den siffra som motsvarar din bedömning.</w:t>
            </w:r>
          </w:p>
        </w:tc>
        <w:tc>
          <w:tcPr>
            <w:tcW w:w="992" w:type="dxa"/>
            <w:tcBorders>
              <w:top w:val="single" w:sz="12" w:space="0" w:color="auto"/>
              <w:left w:val="single" w:sz="12" w:space="0" w:color="auto"/>
              <w:bottom w:val="single" w:sz="12" w:space="0" w:color="auto"/>
              <w:right w:val="single" w:sz="12" w:space="0" w:color="auto"/>
            </w:tcBorders>
          </w:tcPr>
          <w:p w14:paraId="2FD04FEF"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3" w:type="dxa"/>
            <w:tcBorders>
              <w:top w:val="single" w:sz="12" w:space="0" w:color="auto"/>
              <w:left w:val="single" w:sz="12" w:space="0" w:color="auto"/>
              <w:bottom w:val="single" w:sz="12" w:space="0" w:color="auto"/>
              <w:right w:val="single" w:sz="12" w:space="0" w:color="auto"/>
            </w:tcBorders>
          </w:tcPr>
          <w:p w14:paraId="65975B30"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top w:val="single" w:sz="12" w:space="0" w:color="auto"/>
              <w:left w:val="single" w:sz="12" w:space="0" w:color="auto"/>
              <w:bottom w:val="single" w:sz="12" w:space="0" w:color="auto"/>
              <w:right w:val="single" w:sz="12" w:space="0" w:color="auto"/>
            </w:tcBorders>
          </w:tcPr>
          <w:p w14:paraId="7A9238B2"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top w:val="single" w:sz="12" w:space="0" w:color="auto"/>
              <w:left w:val="single" w:sz="12" w:space="0" w:color="auto"/>
              <w:bottom w:val="single" w:sz="12" w:space="0" w:color="auto"/>
              <w:right w:val="single" w:sz="12" w:space="0" w:color="auto"/>
            </w:tcBorders>
          </w:tcPr>
          <w:p w14:paraId="5695F2F5"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850" w:type="dxa"/>
            <w:tcBorders>
              <w:top w:val="single" w:sz="12" w:space="0" w:color="auto"/>
              <w:left w:val="single" w:sz="12" w:space="0" w:color="auto"/>
              <w:bottom w:val="single" w:sz="12" w:space="0" w:color="auto"/>
              <w:right w:val="single" w:sz="12" w:space="0" w:color="auto"/>
            </w:tcBorders>
          </w:tcPr>
          <w:p w14:paraId="5196893A"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851" w:type="dxa"/>
            <w:gridSpan w:val="2"/>
            <w:tcBorders>
              <w:top w:val="single" w:sz="12" w:space="0" w:color="auto"/>
              <w:left w:val="single" w:sz="12" w:space="0" w:color="auto"/>
              <w:bottom w:val="single" w:sz="12" w:space="0" w:color="auto"/>
              <w:right w:val="single" w:sz="12" w:space="0" w:color="auto"/>
            </w:tcBorders>
          </w:tcPr>
          <w:p w14:paraId="171B6950"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r>
    </w:tbl>
    <w:p w14:paraId="1EA2E3D9" w14:textId="77777777" w:rsidR="008C1C20" w:rsidRDefault="008C1C20" w:rsidP="00F26A1B">
      <w:pPr>
        <w:pStyle w:val="Body"/>
        <w:tabs>
          <w:tab w:val="left" w:pos="709"/>
          <w:tab w:val="left" w:pos="851"/>
          <w:tab w:val="left" w:pos="2268"/>
          <w:tab w:val="left" w:pos="3686"/>
          <w:tab w:val="left" w:pos="3828"/>
          <w:tab w:val="left" w:pos="5103"/>
          <w:tab w:val="left" w:pos="6521"/>
          <w:tab w:val="left" w:pos="6804"/>
          <w:tab w:val="left" w:pos="7655"/>
        </w:tabs>
        <w:spacing w:after="360"/>
        <w:rPr>
          <w:rFonts w:hint="eastAsia"/>
        </w:rPr>
      </w:pPr>
    </w:p>
    <w:tbl>
      <w:tblPr>
        <w:tblStyle w:val="Tabellrutnt"/>
        <w:tblW w:w="9067" w:type="dxa"/>
        <w:tblBorders>
          <w:top w:val="single" w:sz="4" w:space="0" w:color="9F9F9F" w:themeColor="background2" w:themeShade="BF"/>
          <w:left w:val="single" w:sz="4" w:space="0" w:color="9F9F9F" w:themeColor="background2" w:themeShade="BF"/>
          <w:bottom w:val="single" w:sz="4" w:space="0" w:color="9F9F9F" w:themeColor="background2" w:themeShade="BF"/>
          <w:right w:val="single" w:sz="4" w:space="0" w:color="9F9F9F" w:themeColor="background2" w:themeShade="BF"/>
          <w:insideH w:val="single" w:sz="4" w:space="0" w:color="9F9F9F" w:themeColor="background2" w:themeShade="BF"/>
          <w:insideV w:val="single" w:sz="4" w:space="0" w:color="9F9F9F" w:themeColor="background2" w:themeShade="BF"/>
        </w:tblBorders>
        <w:tblLayout w:type="fixed"/>
        <w:tblLook w:val="04A0" w:firstRow="1" w:lastRow="0" w:firstColumn="1" w:lastColumn="0" w:noHBand="0" w:noVBand="1"/>
      </w:tblPr>
      <w:tblGrid>
        <w:gridCol w:w="3397"/>
        <w:gridCol w:w="992"/>
        <w:gridCol w:w="993"/>
        <w:gridCol w:w="992"/>
        <w:gridCol w:w="992"/>
        <w:gridCol w:w="850"/>
        <w:gridCol w:w="172"/>
        <w:gridCol w:w="679"/>
      </w:tblGrid>
      <w:tr w:rsidR="005B2B65" w:rsidRPr="002E47FE" w14:paraId="6D03D836" w14:textId="77777777" w:rsidTr="009E4851">
        <w:tc>
          <w:tcPr>
            <w:tcW w:w="9067" w:type="dxa"/>
            <w:gridSpan w:val="8"/>
            <w:vAlign w:val="center"/>
          </w:tcPr>
          <w:p w14:paraId="113D055F" w14:textId="295A3235" w:rsidR="005B2B65" w:rsidRPr="00767F18" w:rsidRDefault="008C1C20" w:rsidP="00A718C5">
            <w:pPr>
              <w:pStyle w:val="Body"/>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Arial" w:hAnsi="Arial" w:cs="Arial"/>
                <w:b/>
                <w:bCs/>
              </w:rPr>
            </w:pPr>
            <w:r>
              <w:rPr>
                <w:rFonts w:ascii="Arial" w:hAnsi="Arial" w:cs="Arial"/>
                <w:b/>
                <w:bCs/>
              </w:rPr>
              <w:t>Den sammanfattande kliniska förmågan</w:t>
            </w:r>
            <w:r w:rsidR="005B2B65" w:rsidRPr="00767F18">
              <w:rPr>
                <w:rFonts w:ascii="Arial" w:hAnsi="Arial" w:cs="Arial"/>
                <w:b/>
                <w:bCs/>
              </w:rPr>
              <w:t>.</w:t>
            </w:r>
          </w:p>
        </w:tc>
      </w:tr>
      <w:tr w:rsidR="005B2B65" w:rsidRPr="004D7119" w14:paraId="50F5C766" w14:textId="77777777" w:rsidTr="009E4851">
        <w:trPr>
          <w:trHeight w:val="338"/>
        </w:trPr>
        <w:tc>
          <w:tcPr>
            <w:tcW w:w="8388" w:type="dxa"/>
            <w:gridSpan w:val="7"/>
            <w:tcBorders>
              <w:right w:val="single" w:sz="12" w:space="0" w:color="auto"/>
            </w:tcBorders>
            <w:shd w:val="clear" w:color="auto" w:fill="F2F2F2" w:themeFill="background1" w:themeFillShade="F2"/>
            <w:vAlign w:val="center"/>
          </w:tcPr>
          <w:p w14:paraId="478A937E" w14:textId="77777777" w:rsidR="005B2B65" w:rsidRPr="00470C96" w:rsidRDefault="005B2B65" w:rsidP="009E4851">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b/>
                <w:sz w:val="20"/>
                <w:szCs w:val="20"/>
              </w:rPr>
            </w:pPr>
            <w:r w:rsidRPr="00470C96">
              <w:rPr>
                <w:rFonts w:ascii="Arial" w:hAnsi="Arial" w:cs="Arial"/>
                <w:sz w:val="20"/>
                <w:szCs w:val="20"/>
              </w:rPr>
              <w:t>Sätt X i rutan till höger om ej observerat</w:t>
            </w:r>
          </w:p>
        </w:tc>
        <w:tc>
          <w:tcPr>
            <w:tcW w:w="679" w:type="dxa"/>
            <w:tcBorders>
              <w:top w:val="single" w:sz="12" w:space="0" w:color="auto"/>
              <w:left w:val="single" w:sz="12" w:space="0" w:color="auto"/>
              <w:bottom w:val="single" w:sz="12" w:space="0" w:color="auto"/>
              <w:right w:val="single" w:sz="12" w:space="0" w:color="auto"/>
            </w:tcBorders>
          </w:tcPr>
          <w:p w14:paraId="2A4916A0" w14:textId="77777777" w:rsidR="005B2B65" w:rsidRPr="00695762" w:rsidRDefault="005B2B65" w:rsidP="009E485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r>
      <w:tr w:rsidR="005B2B65" w:rsidRPr="0098608A" w14:paraId="63AFE0DD" w14:textId="77777777" w:rsidTr="009E4851">
        <w:tc>
          <w:tcPr>
            <w:tcW w:w="3397" w:type="dxa"/>
          </w:tcPr>
          <w:p w14:paraId="7FEF74A2" w14:textId="77777777" w:rsidR="005B2B65" w:rsidRPr="00695762" w:rsidRDefault="005B2B65" w:rsidP="009E485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1985" w:type="dxa"/>
            <w:gridSpan w:val="2"/>
            <w:shd w:val="clear" w:color="auto" w:fill="F2F2F2" w:themeFill="background1" w:themeFillShade="F2"/>
            <w:vAlign w:val="center"/>
          </w:tcPr>
          <w:p w14:paraId="205A703A" w14:textId="77777777" w:rsidR="005B2B65" w:rsidRPr="00695762" w:rsidRDefault="005B2B65" w:rsidP="009E485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Otillfredsställande</w:t>
            </w:r>
          </w:p>
        </w:tc>
        <w:tc>
          <w:tcPr>
            <w:tcW w:w="1984" w:type="dxa"/>
            <w:gridSpan w:val="2"/>
            <w:shd w:val="clear" w:color="auto" w:fill="F2F2F2" w:themeFill="background1" w:themeFillShade="F2"/>
            <w:vAlign w:val="center"/>
          </w:tcPr>
          <w:p w14:paraId="489020D6" w14:textId="77777777" w:rsidR="005B2B65" w:rsidRPr="00695762" w:rsidRDefault="005B2B65" w:rsidP="009E485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Tillfredsställande</w:t>
            </w:r>
          </w:p>
        </w:tc>
        <w:tc>
          <w:tcPr>
            <w:tcW w:w="1701" w:type="dxa"/>
            <w:gridSpan w:val="3"/>
            <w:shd w:val="clear" w:color="auto" w:fill="F2F2F2" w:themeFill="background1" w:themeFillShade="F2"/>
            <w:vAlign w:val="center"/>
          </w:tcPr>
          <w:p w14:paraId="5C487B52" w14:textId="77777777" w:rsidR="005B2B65" w:rsidRPr="00695762" w:rsidRDefault="005B2B65" w:rsidP="009E485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Utmärkt</w:t>
            </w:r>
          </w:p>
        </w:tc>
      </w:tr>
      <w:tr w:rsidR="005B2B65" w:rsidRPr="0098608A" w14:paraId="0FA7E42D" w14:textId="77777777" w:rsidTr="009E4851">
        <w:tc>
          <w:tcPr>
            <w:tcW w:w="3397" w:type="dxa"/>
          </w:tcPr>
          <w:p w14:paraId="6D526396" w14:textId="77777777" w:rsidR="005B2B65" w:rsidRPr="00695762" w:rsidRDefault="005B2B65" w:rsidP="009E485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bottom w:val="single" w:sz="12" w:space="0" w:color="auto"/>
            </w:tcBorders>
            <w:shd w:val="clear" w:color="auto" w:fill="F2F2F2" w:themeFill="background1" w:themeFillShade="F2"/>
            <w:vAlign w:val="center"/>
          </w:tcPr>
          <w:p w14:paraId="0CC36183" w14:textId="77777777" w:rsidR="005B2B65" w:rsidRPr="00695762" w:rsidRDefault="005B2B65" w:rsidP="009E485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1</w:t>
            </w:r>
          </w:p>
        </w:tc>
        <w:tc>
          <w:tcPr>
            <w:tcW w:w="993" w:type="dxa"/>
            <w:tcBorders>
              <w:bottom w:val="single" w:sz="12" w:space="0" w:color="auto"/>
            </w:tcBorders>
            <w:shd w:val="clear" w:color="auto" w:fill="F2F2F2" w:themeFill="background1" w:themeFillShade="F2"/>
            <w:vAlign w:val="center"/>
          </w:tcPr>
          <w:p w14:paraId="3E80A758" w14:textId="77777777" w:rsidR="005B2B65" w:rsidRPr="00695762" w:rsidRDefault="005B2B65" w:rsidP="009E485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2</w:t>
            </w:r>
          </w:p>
        </w:tc>
        <w:tc>
          <w:tcPr>
            <w:tcW w:w="992" w:type="dxa"/>
            <w:tcBorders>
              <w:bottom w:val="single" w:sz="12" w:space="0" w:color="auto"/>
            </w:tcBorders>
            <w:shd w:val="clear" w:color="auto" w:fill="F2F2F2" w:themeFill="background1" w:themeFillShade="F2"/>
            <w:vAlign w:val="center"/>
          </w:tcPr>
          <w:p w14:paraId="68A0C31E" w14:textId="77777777" w:rsidR="005B2B65" w:rsidRPr="00695762" w:rsidRDefault="005B2B65" w:rsidP="009E485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3</w:t>
            </w:r>
          </w:p>
        </w:tc>
        <w:tc>
          <w:tcPr>
            <w:tcW w:w="992" w:type="dxa"/>
            <w:tcBorders>
              <w:bottom w:val="single" w:sz="12" w:space="0" w:color="auto"/>
            </w:tcBorders>
            <w:shd w:val="clear" w:color="auto" w:fill="F2F2F2" w:themeFill="background1" w:themeFillShade="F2"/>
            <w:vAlign w:val="center"/>
          </w:tcPr>
          <w:p w14:paraId="7A6A422B" w14:textId="77777777" w:rsidR="005B2B65" w:rsidRPr="00695762" w:rsidRDefault="005B2B65" w:rsidP="009E485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4</w:t>
            </w:r>
          </w:p>
        </w:tc>
        <w:tc>
          <w:tcPr>
            <w:tcW w:w="850" w:type="dxa"/>
            <w:tcBorders>
              <w:bottom w:val="single" w:sz="12" w:space="0" w:color="auto"/>
            </w:tcBorders>
            <w:shd w:val="clear" w:color="auto" w:fill="F2F2F2" w:themeFill="background1" w:themeFillShade="F2"/>
            <w:vAlign w:val="center"/>
          </w:tcPr>
          <w:p w14:paraId="59795784" w14:textId="77777777" w:rsidR="005B2B65" w:rsidRPr="00695762" w:rsidRDefault="005B2B65" w:rsidP="009E485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5</w:t>
            </w:r>
          </w:p>
        </w:tc>
        <w:tc>
          <w:tcPr>
            <w:tcW w:w="851" w:type="dxa"/>
            <w:gridSpan w:val="2"/>
            <w:tcBorders>
              <w:bottom w:val="single" w:sz="12" w:space="0" w:color="auto"/>
            </w:tcBorders>
            <w:shd w:val="clear" w:color="auto" w:fill="F2F2F2" w:themeFill="background1" w:themeFillShade="F2"/>
            <w:vAlign w:val="center"/>
          </w:tcPr>
          <w:p w14:paraId="1F1F5260" w14:textId="77777777" w:rsidR="005B2B65" w:rsidRPr="00695762" w:rsidRDefault="005B2B65" w:rsidP="009E485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6</w:t>
            </w:r>
          </w:p>
        </w:tc>
      </w:tr>
      <w:tr w:rsidR="005B2B65" w:rsidRPr="004D7119" w14:paraId="19FCFE9C" w14:textId="77777777" w:rsidTr="009E4851">
        <w:tc>
          <w:tcPr>
            <w:tcW w:w="3397" w:type="dxa"/>
            <w:tcBorders>
              <w:right w:val="single" w:sz="12" w:space="0" w:color="auto"/>
            </w:tcBorders>
          </w:tcPr>
          <w:p w14:paraId="36E947C6" w14:textId="77777777" w:rsidR="005B2B65" w:rsidRPr="00470C96" w:rsidRDefault="005B2B65" w:rsidP="009E485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18"/>
                <w:szCs w:val="18"/>
              </w:rPr>
            </w:pPr>
            <w:r w:rsidRPr="00470C96">
              <w:rPr>
                <w:rFonts w:ascii="Arial" w:hAnsi="Arial" w:cs="Arial"/>
                <w:bCs/>
                <w:sz w:val="18"/>
                <w:szCs w:val="18"/>
              </w:rPr>
              <w:t>Markera med X i rutan under den siffra som motsvarar din bedömning.</w:t>
            </w:r>
          </w:p>
        </w:tc>
        <w:tc>
          <w:tcPr>
            <w:tcW w:w="992" w:type="dxa"/>
            <w:tcBorders>
              <w:top w:val="single" w:sz="12" w:space="0" w:color="auto"/>
              <w:left w:val="single" w:sz="12" w:space="0" w:color="auto"/>
              <w:bottom w:val="single" w:sz="12" w:space="0" w:color="auto"/>
              <w:right w:val="single" w:sz="12" w:space="0" w:color="auto"/>
            </w:tcBorders>
          </w:tcPr>
          <w:p w14:paraId="2E733DF7" w14:textId="77777777" w:rsidR="005B2B65" w:rsidRPr="00695762" w:rsidRDefault="005B2B65" w:rsidP="009E485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3" w:type="dxa"/>
            <w:tcBorders>
              <w:top w:val="single" w:sz="12" w:space="0" w:color="auto"/>
              <w:left w:val="single" w:sz="12" w:space="0" w:color="auto"/>
              <w:bottom w:val="single" w:sz="12" w:space="0" w:color="auto"/>
              <w:right w:val="single" w:sz="12" w:space="0" w:color="auto"/>
            </w:tcBorders>
          </w:tcPr>
          <w:p w14:paraId="161CE7B4" w14:textId="77777777" w:rsidR="005B2B65" w:rsidRPr="00695762" w:rsidRDefault="005B2B65" w:rsidP="009E485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top w:val="single" w:sz="12" w:space="0" w:color="auto"/>
              <w:left w:val="single" w:sz="12" w:space="0" w:color="auto"/>
              <w:bottom w:val="single" w:sz="12" w:space="0" w:color="auto"/>
              <w:right w:val="single" w:sz="12" w:space="0" w:color="auto"/>
            </w:tcBorders>
          </w:tcPr>
          <w:p w14:paraId="6DF195FE" w14:textId="77777777" w:rsidR="005B2B65" w:rsidRPr="00695762" w:rsidRDefault="005B2B65" w:rsidP="009E485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top w:val="single" w:sz="12" w:space="0" w:color="auto"/>
              <w:left w:val="single" w:sz="12" w:space="0" w:color="auto"/>
              <w:bottom w:val="single" w:sz="12" w:space="0" w:color="auto"/>
              <w:right w:val="single" w:sz="12" w:space="0" w:color="auto"/>
            </w:tcBorders>
          </w:tcPr>
          <w:p w14:paraId="6814148D" w14:textId="77777777" w:rsidR="005B2B65" w:rsidRPr="00695762" w:rsidRDefault="005B2B65" w:rsidP="009E485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850" w:type="dxa"/>
            <w:tcBorders>
              <w:top w:val="single" w:sz="12" w:space="0" w:color="auto"/>
              <w:left w:val="single" w:sz="12" w:space="0" w:color="auto"/>
              <w:bottom w:val="single" w:sz="12" w:space="0" w:color="auto"/>
              <w:right w:val="single" w:sz="12" w:space="0" w:color="auto"/>
            </w:tcBorders>
          </w:tcPr>
          <w:p w14:paraId="656558FC" w14:textId="77777777" w:rsidR="005B2B65" w:rsidRPr="00695762" w:rsidRDefault="005B2B65" w:rsidP="009E485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851" w:type="dxa"/>
            <w:gridSpan w:val="2"/>
            <w:tcBorders>
              <w:top w:val="single" w:sz="12" w:space="0" w:color="auto"/>
              <w:left w:val="single" w:sz="12" w:space="0" w:color="auto"/>
              <w:bottom w:val="single" w:sz="12" w:space="0" w:color="auto"/>
              <w:right w:val="single" w:sz="12" w:space="0" w:color="auto"/>
            </w:tcBorders>
          </w:tcPr>
          <w:p w14:paraId="7C13ADBC" w14:textId="77777777" w:rsidR="005B2B65" w:rsidRPr="00695762" w:rsidRDefault="005B2B65" w:rsidP="009E485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r>
    </w:tbl>
    <w:p w14:paraId="72A97BFD" w14:textId="77777777" w:rsidR="00F26A1B" w:rsidRDefault="00F26A1B" w:rsidP="00F26A1B">
      <w:pPr>
        <w:pStyle w:val="Body"/>
        <w:tabs>
          <w:tab w:val="left" w:pos="709"/>
          <w:tab w:val="left" w:pos="851"/>
          <w:tab w:val="left" w:pos="2268"/>
          <w:tab w:val="left" w:pos="3686"/>
          <w:tab w:val="left" w:pos="3828"/>
          <w:tab w:val="left" w:pos="5103"/>
          <w:tab w:val="left" w:pos="6521"/>
          <w:tab w:val="left" w:pos="6804"/>
          <w:tab w:val="left" w:pos="7655"/>
        </w:tabs>
        <w:spacing w:after="360"/>
        <w:rPr>
          <w:rFonts w:hint="eastAsia"/>
        </w:rPr>
      </w:pPr>
    </w:p>
    <w:p w14:paraId="4B4BA107" w14:textId="1E3BAEB1" w:rsidR="00310783" w:rsidRDefault="00A27715" w:rsidP="00F26A1B">
      <w:pPr>
        <w:pStyle w:val="Body"/>
        <w:tabs>
          <w:tab w:val="left" w:pos="709"/>
          <w:tab w:val="left" w:pos="851"/>
          <w:tab w:val="left" w:pos="2268"/>
          <w:tab w:val="left" w:pos="3686"/>
          <w:tab w:val="left" w:pos="3828"/>
          <w:tab w:val="left" w:pos="5103"/>
          <w:tab w:val="left" w:pos="6521"/>
          <w:tab w:val="left" w:pos="6804"/>
          <w:tab w:val="left" w:pos="7655"/>
        </w:tabs>
        <w:spacing w:after="360"/>
        <w:rPr>
          <w:rFonts w:hint="eastAsia"/>
        </w:rPr>
      </w:pPr>
      <w:r>
        <w:t>Något som gick speciellt bra?</w:t>
      </w:r>
    </w:p>
    <w:p w14:paraId="6B699379" w14:textId="77777777" w:rsidR="00310783" w:rsidRDefault="00310783">
      <w:pPr>
        <w:pStyle w:val="Body"/>
        <w:rPr>
          <w:rFonts w:hint="eastAsia"/>
        </w:rPr>
      </w:pPr>
    </w:p>
    <w:p w14:paraId="3FE9F23F" w14:textId="77777777" w:rsidR="00310783" w:rsidRDefault="00310783">
      <w:pPr>
        <w:pStyle w:val="Body"/>
        <w:rPr>
          <w:rFonts w:hint="eastAsia"/>
        </w:rPr>
      </w:pPr>
    </w:p>
    <w:p w14:paraId="1F72F646" w14:textId="77777777" w:rsidR="00310783" w:rsidRDefault="00310783">
      <w:pPr>
        <w:pStyle w:val="Body"/>
        <w:rPr>
          <w:rFonts w:hint="eastAsia"/>
        </w:rPr>
      </w:pPr>
    </w:p>
    <w:p w14:paraId="08CE6F91" w14:textId="77777777" w:rsidR="00310783" w:rsidRDefault="00310783">
      <w:pPr>
        <w:pStyle w:val="Body"/>
        <w:rPr>
          <w:rFonts w:hint="eastAsia"/>
        </w:rPr>
      </w:pPr>
    </w:p>
    <w:p w14:paraId="61CDCEAD" w14:textId="77777777" w:rsidR="00310783" w:rsidRDefault="00310783">
      <w:pPr>
        <w:pStyle w:val="Body"/>
        <w:rPr>
          <w:rFonts w:hint="eastAsia"/>
        </w:rPr>
      </w:pPr>
    </w:p>
    <w:p w14:paraId="6BB9E253" w14:textId="77777777" w:rsidR="00310783" w:rsidRDefault="00310783">
      <w:pPr>
        <w:pStyle w:val="Body"/>
        <w:rPr>
          <w:rFonts w:hint="eastAsia"/>
        </w:rPr>
      </w:pPr>
    </w:p>
    <w:p w14:paraId="23DE523C" w14:textId="77777777" w:rsidR="00310783" w:rsidRDefault="00310783">
      <w:pPr>
        <w:pStyle w:val="Body"/>
        <w:rPr>
          <w:rFonts w:hint="eastAsia"/>
        </w:rPr>
      </w:pPr>
    </w:p>
    <w:p w14:paraId="52E56223" w14:textId="77777777" w:rsidR="00310783" w:rsidRDefault="00310783">
      <w:pPr>
        <w:pStyle w:val="Body"/>
        <w:rPr>
          <w:rFonts w:hint="eastAsia"/>
        </w:rPr>
      </w:pPr>
    </w:p>
    <w:p w14:paraId="07547A01" w14:textId="77777777" w:rsidR="00310783" w:rsidRDefault="00310783">
      <w:pPr>
        <w:pStyle w:val="Body"/>
        <w:rPr>
          <w:rFonts w:hint="eastAsia"/>
        </w:rPr>
      </w:pPr>
    </w:p>
    <w:p w14:paraId="5043CB0F" w14:textId="77777777" w:rsidR="00310783" w:rsidRDefault="00310783">
      <w:pPr>
        <w:pStyle w:val="Body"/>
        <w:rPr>
          <w:rFonts w:hint="eastAsia"/>
        </w:rPr>
      </w:pPr>
    </w:p>
    <w:p w14:paraId="2BDC2BE7" w14:textId="77777777" w:rsidR="00310783" w:rsidRDefault="00A27715">
      <w:pPr>
        <w:pStyle w:val="Body"/>
        <w:rPr>
          <w:rFonts w:hint="eastAsia"/>
        </w:rPr>
      </w:pPr>
      <w:r>
        <w:t>Förslag till förbättring:</w:t>
      </w:r>
    </w:p>
    <w:p w14:paraId="152C5465" w14:textId="77777777" w:rsidR="004D7119" w:rsidRDefault="004D7119">
      <w:pPr>
        <w:pStyle w:val="Body"/>
        <w:rPr>
          <w:rFonts w:hint="eastAsia"/>
        </w:rPr>
      </w:pPr>
    </w:p>
    <w:p w14:paraId="1E133AC9" w14:textId="77777777" w:rsidR="004D7119" w:rsidRDefault="004D7119">
      <w:pPr>
        <w:pStyle w:val="Body"/>
        <w:rPr>
          <w:rFonts w:hint="eastAsia"/>
        </w:rPr>
      </w:pPr>
    </w:p>
    <w:p w14:paraId="6993D001" w14:textId="77777777" w:rsidR="004D7119" w:rsidRDefault="004D7119">
      <w:pPr>
        <w:pStyle w:val="Body"/>
        <w:rPr>
          <w:rFonts w:hint="eastAsia"/>
        </w:rPr>
      </w:pPr>
    </w:p>
    <w:p w14:paraId="171A96A3" w14:textId="77777777" w:rsidR="004D7119" w:rsidRDefault="004D7119">
      <w:pPr>
        <w:pStyle w:val="Body"/>
        <w:rPr>
          <w:rFonts w:hint="eastAsia"/>
        </w:rPr>
      </w:pPr>
    </w:p>
    <w:p w14:paraId="2A1E512C" w14:textId="77777777" w:rsidR="004D7119" w:rsidRDefault="004D7119">
      <w:pPr>
        <w:pStyle w:val="Body"/>
        <w:rPr>
          <w:rFonts w:hint="eastAsia"/>
        </w:rPr>
      </w:pPr>
    </w:p>
    <w:p w14:paraId="32E88101" w14:textId="77777777" w:rsidR="004D7119" w:rsidRDefault="004D7119">
      <w:pPr>
        <w:pStyle w:val="Body"/>
        <w:rPr>
          <w:rFonts w:hint="eastAsia"/>
        </w:rPr>
      </w:pPr>
    </w:p>
    <w:p w14:paraId="385C0ACF" w14:textId="77777777" w:rsidR="004D7119" w:rsidRDefault="004D7119">
      <w:pPr>
        <w:pStyle w:val="Body"/>
        <w:rPr>
          <w:rFonts w:hint="eastAsia"/>
        </w:rPr>
      </w:pPr>
    </w:p>
    <w:p w14:paraId="2650F339" w14:textId="77777777" w:rsidR="004D7119" w:rsidRDefault="004D7119">
      <w:pPr>
        <w:pStyle w:val="Body"/>
        <w:rPr>
          <w:rFonts w:hint="eastAsia"/>
        </w:rPr>
      </w:pPr>
    </w:p>
    <w:p w14:paraId="3F5CA917" w14:textId="77777777" w:rsidR="004D7119" w:rsidRDefault="004D7119">
      <w:pPr>
        <w:pStyle w:val="Body"/>
        <w:rPr>
          <w:rFonts w:hint="eastAsia"/>
        </w:rPr>
      </w:pPr>
    </w:p>
    <w:p w14:paraId="2BF15CEF" w14:textId="658704D9" w:rsidR="004D7119" w:rsidRDefault="00B67C72">
      <w:pPr>
        <w:rPr>
          <w:sz w:val="26"/>
          <w:szCs w:val="26"/>
          <w:lang w:val="sv-SE"/>
        </w:rPr>
      </w:pPr>
      <w:r>
        <w:rPr>
          <w:sz w:val="26"/>
          <w:szCs w:val="26"/>
          <w:lang w:val="sv-SE"/>
        </w:rPr>
        <w:pict w14:anchorId="07D1EBAA">
          <v:rect id="_x0000_i1025" style="width:0;height:1.5pt" o:hralign="center" o:hrstd="t" o:hr="t" fillcolor="#a0a0a0" stroked="f"/>
        </w:pict>
      </w:r>
    </w:p>
    <w:p w14:paraId="7E733DB5" w14:textId="009D41C9" w:rsidR="00767F18" w:rsidRDefault="00767F18">
      <w:pPr>
        <w:rPr>
          <w:rFonts w:ascii="Helvetica Neue" w:hAnsi="Helvetica Neue" w:cs="Arial Unicode MS" w:hint="eastAsia"/>
          <w:color w:val="000000"/>
          <w:sz w:val="26"/>
          <w:szCs w:val="26"/>
          <w:lang w:val="sv-SE" w:eastAsia="sv-SE"/>
          <w14:textOutline w14:w="0" w14:cap="flat" w14:cmpd="sng" w14:algn="ctr">
            <w14:noFill/>
            <w14:prstDash w14:val="solid"/>
            <w14:bevel/>
          </w14:textOutline>
        </w:rPr>
      </w:pPr>
      <w:r w:rsidRPr="002E47FE">
        <w:rPr>
          <w:rFonts w:hint="eastAsia"/>
          <w:sz w:val="26"/>
          <w:szCs w:val="26"/>
          <w:lang w:val="sv-SE"/>
        </w:rPr>
        <w:br w:type="page"/>
      </w:r>
    </w:p>
    <w:p w14:paraId="6DFB9E20" w14:textId="14E03AC8" w:rsidR="00310783" w:rsidRPr="00985D15" w:rsidRDefault="00A27715" w:rsidP="155BDA36">
      <w:pPr>
        <w:pStyle w:val="Body"/>
        <w:rPr>
          <w:rFonts w:hint="eastAsia"/>
          <w:b/>
          <w:bCs/>
          <w:sz w:val="26"/>
          <w:szCs w:val="26"/>
        </w:rPr>
      </w:pPr>
      <w:r w:rsidRPr="155BDA36">
        <w:rPr>
          <w:b/>
          <w:bCs/>
          <w:sz w:val="26"/>
          <w:szCs w:val="26"/>
        </w:rPr>
        <w:lastRenderedPageBreak/>
        <w:t xml:space="preserve">Guide för bedömning av </w:t>
      </w:r>
      <w:r w:rsidR="0047211A" w:rsidRPr="155BDA36">
        <w:rPr>
          <w:b/>
          <w:bCs/>
          <w:sz w:val="26"/>
          <w:szCs w:val="26"/>
        </w:rPr>
        <w:t xml:space="preserve">Case </w:t>
      </w:r>
      <w:proofErr w:type="spellStart"/>
      <w:r w:rsidR="0047211A" w:rsidRPr="155BDA36">
        <w:rPr>
          <w:b/>
          <w:bCs/>
          <w:sz w:val="26"/>
          <w:szCs w:val="26"/>
        </w:rPr>
        <w:t>Based</w:t>
      </w:r>
      <w:proofErr w:type="spellEnd"/>
      <w:r w:rsidR="0047211A" w:rsidRPr="155BDA36">
        <w:rPr>
          <w:b/>
          <w:bCs/>
          <w:sz w:val="26"/>
          <w:szCs w:val="26"/>
        </w:rPr>
        <w:t xml:space="preserve"> </w:t>
      </w:r>
      <w:proofErr w:type="spellStart"/>
      <w:r w:rsidR="0047211A" w:rsidRPr="155BDA36">
        <w:rPr>
          <w:b/>
          <w:bCs/>
          <w:sz w:val="26"/>
          <w:szCs w:val="26"/>
        </w:rPr>
        <w:t>Discussions</w:t>
      </w:r>
      <w:proofErr w:type="spellEnd"/>
      <w:r w:rsidR="0047211A" w:rsidRPr="155BDA36">
        <w:rPr>
          <w:b/>
          <w:bCs/>
          <w:sz w:val="26"/>
          <w:szCs w:val="26"/>
        </w:rPr>
        <w:t xml:space="preserve"> (CBD)</w:t>
      </w:r>
    </w:p>
    <w:p w14:paraId="485A27A2" w14:textId="146D9D7B" w:rsidR="00310783" w:rsidRPr="00985D15" w:rsidRDefault="00A27715" w:rsidP="0D80106C">
      <w:pPr>
        <w:pStyle w:val="Body"/>
        <w:spacing w:after="360"/>
        <w:rPr>
          <w:rFonts w:hint="eastAsia"/>
          <w:i/>
          <w:iCs/>
        </w:rPr>
      </w:pPr>
      <w:r w:rsidRPr="0D80106C">
        <w:rPr>
          <w:i/>
          <w:iCs/>
        </w:rPr>
        <w:t>Bearbetat efter NHS, Storbritannien</w:t>
      </w:r>
    </w:p>
    <w:p w14:paraId="2D4E4F0C" w14:textId="5D877517" w:rsidR="001A30AD" w:rsidRDefault="001A30AD" w:rsidP="155BDA36">
      <w:pPr>
        <w:pStyle w:val="Body"/>
        <w:spacing w:after="120"/>
        <w:rPr>
          <w:rFonts w:hint="eastAsia"/>
          <w:b/>
          <w:bCs/>
        </w:rPr>
      </w:pPr>
      <w:r w:rsidRPr="155BDA36">
        <w:rPr>
          <w:b/>
          <w:bCs/>
        </w:rPr>
        <w:t>Vad är CBD?</w:t>
      </w:r>
    </w:p>
    <w:p w14:paraId="303B5B4C" w14:textId="77777777" w:rsidR="001A30AD" w:rsidRDefault="001A30AD" w:rsidP="001A30AD">
      <w:pPr>
        <w:pStyle w:val="Body"/>
        <w:rPr>
          <w:rFonts w:hint="eastAsia"/>
        </w:rPr>
      </w:pPr>
      <w:r>
        <w:t>En strukturerad diskussion i vilken man ska avhandla kliniska fall som aspiranten själv handlagt. Styrkan i samtalet är bedömningen och diskussionen gällande den kliniska bedömningen.</w:t>
      </w:r>
    </w:p>
    <w:p w14:paraId="702A4793" w14:textId="77777777" w:rsidR="001A30AD" w:rsidRDefault="001A30AD" w:rsidP="001A30AD">
      <w:pPr>
        <w:pStyle w:val="Body"/>
        <w:rPr>
          <w:rFonts w:hint="eastAsia"/>
        </w:rPr>
      </w:pPr>
    </w:p>
    <w:p w14:paraId="6A679759" w14:textId="69B75805" w:rsidR="001A30AD" w:rsidRDefault="001A30AD" w:rsidP="155BDA36">
      <w:pPr>
        <w:pStyle w:val="Body"/>
        <w:spacing w:after="120"/>
        <w:rPr>
          <w:rFonts w:hint="eastAsia"/>
          <w:b/>
          <w:bCs/>
        </w:rPr>
      </w:pPr>
      <w:r w:rsidRPr="155BDA36">
        <w:rPr>
          <w:b/>
          <w:bCs/>
        </w:rPr>
        <w:t>Vem kan bli en CBD-bedömare?</w:t>
      </w:r>
    </w:p>
    <w:p w14:paraId="2326148A" w14:textId="77777777" w:rsidR="001A30AD" w:rsidRDefault="001A30AD" w:rsidP="001A30AD">
      <w:pPr>
        <w:pStyle w:val="Body"/>
        <w:rPr>
          <w:rFonts w:hint="eastAsia"/>
        </w:rPr>
      </w:pPr>
      <w:r>
        <w:t>Bedömare ska genomgå träning i bedömning och feedback. Du bör ha tillräcklig erfarenhet av det medicinska ämnet som ska avhandlas. Bedömaren ska vara specialist. Om möjligt ska olika personer bedöma aspiranten, inte bara huvudhandledaren.</w:t>
      </w:r>
    </w:p>
    <w:p w14:paraId="06EEB87F" w14:textId="77777777" w:rsidR="001A30AD" w:rsidRDefault="001A30AD" w:rsidP="001A30AD">
      <w:pPr>
        <w:pStyle w:val="Body"/>
        <w:rPr>
          <w:rFonts w:hint="eastAsia"/>
        </w:rPr>
      </w:pPr>
    </w:p>
    <w:p w14:paraId="202CFCCF" w14:textId="48C03FF3" w:rsidR="001A30AD" w:rsidRDefault="001A30AD" w:rsidP="155BDA36">
      <w:pPr>
        <w:pStyle w:val="Body"/>
        <w:spacing w:after="120"/>
        <w:rPr>
          <w:rFonts w:hint="eastAsia"/>
          <w:b/>
          <w:bCs/>
        </w:rPr>
      </w:pPr>
      <w:r w:rsidRPr="155BDA36">
        <w:rPr>
          <w:b/>
          <w:bCs/>
        </w:rPr>
        <w:t>Hur fungerar det?</w:t>
      </w:r>
    </w:p>
    <w:p w14:paraId="759F480B" w14:textId="707E36F7" w:rsidR="001A30AD" w:rsidRDefault="001A30AD" w:rsidP="155BDA36">
      <w:pPr>
        <w:pStyle w:val="Body"/>
        <w:spacing w:after="120"/>
        <w:rPr>
          <w:rFonts w:hint="eastAsia"/>
        </w:rPr>
      </w:pPr>
      <w:r>
        <w:t>Aspiranten tar initiativet till diskussionen. Varje CBD representerar olika kliniska problem, i första hand inom områden som ingår i målbeskrivningen.</w:t>
      </w:r>
    </w:p>
    <w:p w14:paraId="7A9BB2EC" w14:textId="77777777" w:rsidR="001A30AD" w:rsidRDefault="001A30AD" w:rsidP="001A30AD">
      <w:pPr>
        <w:pStyle w:val="Body"/>
        <w:rPr>
          <w:rFonts w:hint="eastAsia"/>
        </w:rPr>
      </w:pPr>
      <w:r>
        <w:t>Aspiranten ska välja två färska kliniska fall som det finns journalanteckningar på. Bedömaren ska välja ut ett av dessa fall. Diskussionen ska utgå från och ha fokus på aspirantens egna journalanteckningar. Bedömningen ska sammanlagt ta ca 20 minuter, inkluderande feedback och ifyllande av formuläret. Ibland blir det nödvändigt att använda mer tid.</w:t>
      </w:r>
    </w:p>
    <w:p w14:paraId="422BFB59" w14:textId="77777777" w:rsidR="001A30AD" w:rsidRDefault="001A30AD" w:rsidP="001A30AD">
      <w:pPr>
        <w:pStyle w:val="Body"/>
        <w:rPr>
          <w:rFonts w:hint="eastAsia"/>
        </w:rPr>
      </w:pPr>
    </w:p>
    <w:p w14:paraId="30D7AA69" w14:textId="1BBCC9DE" w:rsidR="00310783" w:rsidRDefault="001A30AD" w:rsidP="060D35B2">
      <w:pPr>
        <w:pStyle w:val="Body"/>
        <w:spacing w:after="120"/>
        <w:rPr>
          <w:rFonts w:hint="eastAsia"/>
          <w:b/>
          <w:bCs/>
          <w:color w:val="FF0000"/>
        </w:rPr>
      </w:pPr>
      <w:r w:rsidRPr="3E118CF4">
        <w:rPr>
          <w:b/>
          <w:bCs/>
        </w:rPr>
        <w:t>Vilken specifik kompetens mäter CBD?</w:t>
      </w:r>
      <w:r w:rsidR="227D393B" w:rsidRPr="3E118CF4">
        <w:rPr>
          <w:b/>
          <w:bCs/>
        </w:rPr>
        <w:t xml:space="preserve"> </w:t>
      </w:r>
    </w:p>
    <w:tbl>
      <w:tblPr>
        <w:tblStyle w:val="Tabellrutnt"/>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16"/>
        <w:gridCol w:w="5246"/>
      </w:tblGrid>
      <w:tr w:rsidR="003C1368" w:rsidRPr="00CC4F68" w14:paraId="2038E51B" w14:textId="77777777" w:rsidTr="0011504C">
        <w:tc>
          <w:tcPr>
            <w:tcW w:w="3816" w:type="dxa"/>
          </w:tcPr>
          <w:p w14:paraId="2BB4ECED" w14:textId="77777777" w:rsidR="003C1368" w:rsidRPr="00CC4F68" w:rsidRDefault="003C1368" w:rsidP="009E4851">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hint="eastAsia"/>
                <w:sz w:val="24"/>
                <w:szCs w:val="24"/>
              </w:rPr>
            </w:pPr>
            <w:r w:rsidRPr="00CC4F68">
              <w:rPr>
                <w:sz w:val="24"/>
                <w:szCs w:val="24"/>
              </w:rPr>
              <w:t>Frågeområde</w:t>
            </w:r>
          </w:p>
        </w:tc>
        <w:tc>
          <w:tcPr>
            <w:tcW w:w="5246" w:type="dxa"/>
          </w:tcPr>
          <w:p w14:paraId="56F215BD" w14:textId="77777777" w:rsidR="003C1368" w:rsidRPr="00CC4F68" w:rsidRDefault="003C1368" w:rsidP="009E4851">
            <w:pPr>
              <w:pStyle w:val="Body"/>
              <w:spacing w:before="120" w:after="120"/>
              <w:rPr>
                <w:rFonts w:hint="eastAsia"/>
                <w:sz w:val="24"/>
                <w:szCs w:val="24"/>
              </w:rPr>
            </w:pPr>
            <w:r w:rsidRPr="00CC4F68">
              <w:rPr>
                <w:sz w:val="24"/>
                <w:szCs w:val="24"/>
              </w:rPr>
              <w:t>Positiva indikatorer</w:t>
            </w:r>
          </w:p>
        </w:tc>
      </w:tr>
      <w:tr w:rsidR="003C1368" w:rsidRPr="00577C15" w14:paraId="2BB08809" w14:textId="77777777" w:rsidTr="0011504C">
        <w:tc>
          <w:tcPr>
            <w:tcW w:w="3816" w:type="dxa"/>
          </w:tcPr>
          <w:p w14:paraId="41B9F06F" w14:textId="5F6369A5" w:rsidR="003C1368" w:rsidRDefault="0043549C" w:rsidP="009E4851">
            <w:pPr>
              <w:pStyle w:val="Body"/>
              <w:rPr>
                <w:rFonts w:hint="eastAsia"/>
              </w:rPr>
            </w:pPr>
            <w:r>
              <w:t>Journalanteckning</w:t>
            </w:r>
          </w:p>
          <w:p w14:paraId="1549B1F0" w14:textId="77777777" w:rsidR="003C1368" w:rsidRDefault="003C1368" w:rsidP="009E485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hint="eastAsia"/>
              </w:rPr>
            </w:pPr>
          </w:p>
        </w:tc>
        <w:tc>
          <w:tcPr>
            <w:tcW w:w="5246" w:type="dxa"/>
          </w:tcPr>
          <w:p w14:paraId="15621BB2" w14:textId="49F160AD" w:rsidR="000C02ED" w:rsidRDefault="000C02ED" w:rsidP="000C02ED">
            <w:pPr>
              <w:pStyle w:val="Body"/>
              <w:rPr>
                <w:rFonts w:hint="eastAsia"/>
              </w:rPr>
            </w:pPr>
            <w:r>
              <w:t>Tydliga, korrekta, signerade anteckningar vilka fokuserar på problemet såpass tydligt att en annan veterinär kan se hur aspiranten tänkt och planerat. Logik i förhållande till andra anteckningar.</w:t>
            </w:r>
          </w:p>
          <w:p w14:paraId="614B956E" w14:textId="63C146D9" w:rsidR="00AD1702" w:rsidRDefault="00AD1702" w:rsidP="009E485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hint="eastAsia"/>
              </w:rPr>
            </w:pPr>
          </w:p>
        </w:tc>
      </w:tr>
      <w:tr w:rsidR="003C1368" w:rsidRPr="004D7119" w14:paraId="3F2E9946" w14:textId="77777777" w:rsidTr="0011504C">
        <w:tc>
          <w:tcPr>
            <w:tcW w:w="3816" w:type="dxa"/>
          </w:tcPr>
          <w:p w14:paraId="2E5F8A67" w14:textId="1DD4DE9A" w:rsidR="003C1368" w:rsidRDefault="003C1368" w:rsidP="009E4851">
            <w:pPr>
              <w:pStyle w:val="Body"/>
              <w:rPr>
                <w:rFonts w:hint="eastAsia"/>
              </w:rPr>
            </w:pPr>
            <w:r>
              <w:t xml:space="preserve">Klinisk </w:t>
            </w:r>
            <w:r w:rsidR="000C02ED">
              <w:t>bedömning</w:t>
            </w:r>
          </w:p>
          <w:p w14:paraId="224D4FAF" w14:textId="77777777" w:rsidR="003C1368" w:rsidRDefault="003C1368" w:rsidP="009E4851">
            <w:pPr>
              <w:pStyle w:val="Body"/>
              <w:rPr>
                <w:rFonts w:hint="eastAsia"/>
              </w:rPr>
            </w:pPr>
          </w:p>
        </w:tc>
        <w:tc>
          <w:tcPr>
            <w:tcW w:w="5246" w:type="dxa"/>
          </w:tcPr>
          <w:p w14:paraId="6AE4B15E" w14:textId="77777777" w:rsidR="00AD1702" w:rsidRDefault="0075281F" w:rsidP="009E4851">
            <w:pPr>
              <w:pStyle w:val="Body"/>
              <w:rPr>
                <w:rFonts w:hint="eastAsia"/>
              </w:rPr>
            </w:pPr>
            <w:r>
              <w:t>Att aspiranten förstått patientens sjukhistoria och gjort en klinisk bedömning baserad på väl genomförd anamnes och status.</w:t>
            </w:r>
          </w:p>
          <w:p w14:paraId="37D345EE" w14:textId="505F163B" w:rsidR="0075281F" w:rsidRDefault="0075281F" w:rsidP="009E4851">
            <w:pPr>
              <w:pStyle w:val="Body"/>
              <w:rPr>
                <w:rFonts w:hint="eastAsia"/>
              </w:rPr>
            </w:pPr>
          </w:p>
        </w:tc>
      </w:tr>
      <w:tr w:rsidR="003C1368" w:rsidRPr="004D7119" w14:paraId="722F671C" w14:textId="77777777" w:rsidTr="0011504C">
        <w:tc>
          <w:tcPr>
            <w:tcW w:w="3816" w:type="dxa"/>
          </w:tcPr>
          <w:p w14:paraId="79BAD5C9" w14:textId="20956E59" w:rsidR="003C1368" w:rsidRDefault="0075281F" w:rsidP="009E4851">
            <w:pPr>
              <w:pStyle w:val="Body"/>
              <w:rPr>
                <w:rFonts w:hint="eastAsia"/>
              </w:rPr>
            </w:pPr>
            <w:r>
              <w:t>Undersökning och remittering</w:t>
            </w:r>
          </w:p>
          <w:p w14:paraId="0FA88B8A" w14:textId="77777777" w:rsidR="003C1368" w:rsidRDefault="003C1368" w:rsidP="009E4851">
            <w:pPr>
              <w:pStyle w:val="Body"/>
              <w:rPr>
                <w:rFonts w:hint="eastAsia"/>
              </w:rPr>
            </w:pPr>
          </w:p>
        </w:tc>
        <w:tc>
          <w:tcPr>
            <w:tcW w:w="5246" w:type="dxa"/>
          </w:tcPr>
          <w:p w14:paraId="68F4F56A" w14:textId="77777777" w:rsidR="00AD1702" w:rsidRDefault="00E045B6" w:rsidP="009E4851">
            <w:pPr>
              <w:pStyle w:val="Body"/>
              <w:rPr>
                <w:rFonts w:hint="eastAsia"/>
              </w:rPr>
            </w:pPr>
            <w:r>
              <w:t>Diskutera det logiska valet av undersökningar och eventuella remisser.</w:t>
            </w:r>
          </w:p>
          <w:p w14:paraId="5AE083DC" w14:textId="14ADC1EA" w:rsidR="00E045B6" w:rsidRDefault="00E045B6" w:rsidP="009E4851">
            <w:pPr>
              <w:pStyle w:val="Body"/>
              <w:rPr>
                <w:rFonts w:hint="eastAsia"/>
              </w:rPr>
            </w:pPr>
          </w:p>
        </w:tc>
      </w:tr>
      <w:tr w:rsidR="00AD1702" w:rsidRPr="004D7119" w14:paraId="51BC1C64" w14:textId="77777777" w:rsidTr="0011504C">
        <w:tc>
          <w:tcPr>
            <w:tcW w:w="3816" w:type="dxa"/>
          </w:tcPr>
          <w:p w14:paraId="4AD30B8F" w14:textId="1AC7261F" w:rsidR="00AD1702" w:rsidRDefault="00E045B6" w:rsidP="009E4851">
            <w:pPr>
              <w:pStyle w:val="Body"/>
              <w:rPr>
                <w:rFonts w:hint="eastAsia"/>
              </w:rPr>
            </w:pPr>
            <w:r>
              <w:t>Uppföljning och framtida planering</w:t>
            </w:r>
          </w:p>
        </w:tc>
        <w:tc>
          <w:tcPr>
            <w:tcW w:w="5246" w:type="dxa"/>
          </w:tcPr>
          <w:p w14:paraId="0751512C" w14:textId="2E3A4167" w:rsidR="007C06F5" w:rsidRDefault="007C06F5" w:rsidP="007C06F5">
            <w:pPr>
              <w:pStyle w:val="Body"/>
              <w:rPr>
                <w:rFonts w:hint="eastAsia"/>
              </w:rPr>
            </w:pPr>
            <w:r>
              <w:t>Diskuterar kring formuleringen av utformandet av uppföljning och planläggning för framtida undersökning/behandling.</w:t>
            </w:r>
          </w:p>
          <w:p w14:paraId="1D6F4BD0" w14:textId="325B65F4" w:rsidR="003B350F" w:rsidRDefault="003B350F" w:rsidP="009E4851">
            <w:pPr>
              <w:pStyle w:val="Body"/>
              <w:rPr>
                <w:rFonts w:hint="eastAsia"/>
              </w:rPr>
            </w:pPr>
          </w:p>
        </w:tc>
      </w:tr>
      <w:tr w:rsidR="00A11F67" w14:paraId="0138F1B9" w14:textId="77777777" w:rsidTr="0011504C">
        <w:tc>
          <w:tcPr>
            <w:tcW w:w="3816" w:type="dxa"/>
          </w:tcPr>
          <w:p w14:paraId="6193189E" w14:textId="1566662E" w:rsidR="00A11F67" w:rsidRDefault="00A11F67" w:rsidP="009E4851">
            <w:pPr>
              <w:pStyle w:val="Body"/>
              <w:rPr>
                <w:rFonts w:hint="eastAsia"/>
              </w:rPr>
            </w:pPr>
            <w:r>
              <w:t>Professionalism</w:t>
            </w:r>
          </w:p>
        </w:tc>
        <w:tc>
          <w:tcPr>
            <w:tcW w:w="5246" w:type="dxa"/>
          </w:tcPr>
          <w:p w14:paraId="7E902F93" w14:textId="0BEBEB35" w:rsidR="00A11F67" w:rsidRDefault="00A11F67" w:rsidP="009E4851">
            <w:pPr>
              <w:pStyle w:val="Body"/>
              <w:rPr>
                <w:rFonts w:hint="eastAsia"/>
              </w:rPr>
            </w:pPr>
            <w:r>
              <w:t>Diskuterar vården av patienten med respekt, medkänsla och empati. Inger förtroende i sitt resonemang gällande handläggningen. Diskuterar hur patientens behov av att må så bra som möjligt tillgodoses. Respekterar sekretessen. Diskuterar hur man i journalanteckningen kan utläsa en etisk dimension och medvetenhet om eventuella legala aspekter. Har insikt om egna begränsningar.</w:t>
            </w:r>
          </w:p>
          <w:p w14:paraId="6324435B" w14:textId="3E48812B" w:rsidR="00A11F67" w:rsidRDefault="00A11F67" w:rsidP="009E4851">
            <w:pPr>
              <w:pStyle w:val="Body"/>
              <w:rPr>
                <w:rFonts w:hint="eastAsia"/>
              </w:rPr>
            </w:pPr>
          </w:p>
        </w:tc>
      </w:tr>
      <w:tr w:rsidR="00A11F67" w:rsidRPr="004D7119" w14:paraId="794ACB10" w14:textId="77777777" w:rsidTr="0011504C">
        <w:tc>
          <w:tcPr>
            <w:tcW w:w="3816" w:type="dxa"/>
          </w:tcPr>
          <w:p w14:paraId="124F9369" w14:textId="040E6387" w:rsidR="00A11F67" w:rsidRDefault="00A11F67" w:rsidP="009E4851">
            <w:pPr>
              <w:pStyle w:val="Body"/>
              <w:rPr>
                <w:rFonts w:hint="eastAsia"/>
              </w:rPr>
            </w:pPr>
            <w:r>
              <w:t>Sammanfattande klinisk bedömning</w:t>
            </w:r>
          </w:p>
        </w:tc>
        <w:tc>
          <w:tcPr>
            <w:tcW w:w="5246" w:type="dxa"/>
          </w:tcPr>
          <w:p w14:paraId="67BA8DF9" w14:textId="77777777" w:rsidR="00A11F67" w:rsidRDefault="00401726" w:rsidP="009E4851">
            <w:pPr>
              <w:pStyle w:val="Body"/>
              <w:rPr>
                <w:rFonts w:hint="eastAsia"/>
              </w:rPr>
            </w:pPr>
            <w:r>
              <w:t>Sammanfattande bedömning baserad på ovanstående resonemang.</w:t>
            </w:r>
          </w:p>
          <w:p w14:paraId="11D6D234" w14:textId="5B47ACBC" w:rsidR="00401726" w:rsidRDefault="00401726" w:rsidP="009E4851">
            <w:pPr>
              <w:pStyle w:val="Body"/>
              <w:rPr>
                <w:rFonts w:hint="eastAsia"/>
              </w:rPr>
            </w:pPr>
          </w:p>
        </w:tc>
      </w:tr>
    </w:tbl>
    <w:p w14:paraId="730541A9" w14:textId="77777777" w:rsidR="003C1368" w:rsidRDefault="003C1368" w:rsidP="00063EA6">
      <w:pPr>
        <w:pStyle w:val="Body"/>
        <w:spacing w:after="120"/>
        <w:rPr>
          <w:rFonts w:hint="eastAsia"/>
        </w:rPr>
      </w:pPr>
    </w:p>
    <w:p w14:paraId="551B1380" w14:textId="77777777" w:rsidR="003D33CC" w:rsidRPr="008106A1" w:rsidRDefault="003D33CC" w:rsidP="00063EA6">
      <w:pPr>
        <w:pStyle w:val="Body"/>
        <w:spacing w:after="120"/>
        <w:rPr>
          <w:rFonts w:hint="eastAsia"/>
          <w:b/>
          <w:bCs/>
          <w:color w:val="FF0000"/>
        </w:rPr>
      </w:pPr>
    </w:p>
    <w:p w14:paraId="3231751A" w14:textId="4C704FA8" w:rsidR="00FB2C12" w:rsidRDefault="00FB2C12" w:rsidP="155BDA36">
      <w:pPr>
        <w:pStyle w:val="Body"/>
        <w:spacing w:after="120"/>
        <w:rPr>
          <w:rFonts w:hint="eastAsia"/>
          <w:b/>
          <w:bCs/>
        </w:rPr>
      </w:pPr>
      <w:r w:rsidRPr="155BDA36">
        <w:rPr>
          <w:b/>
          <w:bCs/>
        </w:rPr>
        <w:t>Hur ska aspiranten bedömas?</w:t>
      </w:r>
    </w:p>
    <w:p w14:paraId="1F7013BA" w14:textId="1E45EBB5" w:rsidR="00FB2C12" w:rsidRDefault="00FB2C12" w:rsidP="00FB2C12">
      <w:pPr>
        <w:pStyle w:val="Body"/>
        <w:rPr>
          <w:rFonts w:hint="eastAsia"/>
        </w:rPr>
      </w:pPr>
      <w:r>
        <w:t>En aspirant på sitt första år kan inte alltid få lika bra mätvärden som en som kommit längre i sin utbildning. Tanken med formuläret är att se att det sker en förbättring över tid.</w:t>
      </w:r>
    </w:p>
    <w:p w14:paraId="29B17F11" w14:textId="77777777" w:rsidR="00FB2C12" w:rsidRDefault="00FB2C12" w:rsidP="00FB2C12">
      <w:pPr>
        <w:pStyle w:val="Body"/>
        <w:rPr>
          <w:rFonts w:hint="eastAsia"/>
        </w:rPr>
      </w:pPr>
    </w:p>
    <w:p w14:paraId="40A9F2F8" w14:textId="33D34F69" w:rsidR="00FB2C12" w:rsidRDefault="00FB2C12" w:rsidP="155BDA36">
      <w:pPr>
        <w:pStyle w:val="Body"/>
        <w:spacing w:after="120"/>
        <w:rPr>
          <w:rFonts w:hint="eastAsia"/>
          <w:b/>
          <w:bCs/>
        </w:rPr>
      </w:pPr>
      <w:r w:rsidRPr="155BDA36">
        <w:rPr>
          <w:b/>
          <w:bCs/>
        </w:rPr>
        <w:t>Feedback</w:t>
      </w:r>
    </w:p>
    <w:p w14:paraId="52DAFB6B" w14:textId="77777777" w:rsidR="00FB2C12" w:rsidRDefault="00FB2C12" w:rsidP="00FB2C12">
      <w:pPr>
        <w:pStyle w:val="Body"/>
        <w:rPr>
          <w:rFonts w:hint="eastAsia"/>
        </w:rPr>
      </w:pPr>
      <w:r>
        <w:t>För att den pedagogiska nyttan av att använda CBD ska bli så stor som möjligt är det viktigt att handledare och aspirant hittar styrkor och områden för förbättringar och utvecklar en handlingsplan. Detta ska göras med stor känslighet och i en lämplig miljö.</w:t>
      </w:r>
    </w:p>
    <w:p w14:paraId="35EC2438" w14:textId="77777777" w:rsidR="00FB2C12" w:rsidRDefault="00FB2C12" w:rsidP="00FB2C12">
      <w:pPr>
        <w:pStyle w:val="Body"/>
        <w:rPr>
          <w:rFonts w:hint="eastAsia"/>
        </w:rPr>
      </w:pPr>
    </w:p>
    <w:p w14:paraId="1FFBFDC5" w14:textId="2FDC5A87" w:rsidR="00FB2C12" w:rsidRDefault="00FB2C12" w:rsidP="155BDA36">
      <w:pPr>
        <w:pStyle w:val="Body"/>
        <w:spacing w:after="120"/>
        <w:rPr>
          <w:rFonts w:hint="eastAsia"/>
          <w:b/>
          <w:bCs/>
        </w:rPr>
      </w:pPr>
      <w:r w:rsidRPr="155BDA36">
        <w:rPr>
          <w:b/>
          <w:bCs/>
        </w:rPr>
        <w:t>Hur fyller jag i formuläret?</w:t>
      </w:r>
    </w:p>
    <w:p w14:paraId="281ECA6D" w14:textId="78A78BE1" w:rsidR="00FB2C12" w:rsidRDefault="00FB2C12" w:rsidP="155BDA36">
      <w:pPr>
        <w:pStyle w:val="Body"/>
        <w:spacing w:after="120"/>
        <w:rPr>
          <w:rFonts w:hint="eastAsia"/>
        </w:rPr>
      </w:pPr>
      <w:r>
        <w:t>Plats: Välj ut den som passar bäst eller ange ‘annan’.</w:t>
      </w:r>
    </w:p>
    <w:p w14:paraId="3AD8092C" w14:textId="3C207332" w:rsidR="00FB2C12" w:rsidRDefault="00FB2C12" w:rsidP="155BDA36">
      <w:pPr>
        <w:pStyle w:val="Body"/>
        <w:spacing w:after="120"/>
        <w:rPr>
          <w:rFonts w:hint="eastAsia"/>
        </w:rPr>
      </w:pPr>
      <w:r>
        <w:t>Klinisk frågeställning: Välj den som passar bäst, ange vid behov flera.</w:t>
      </w:r>
    </w:p>
    <w:p w14:paraId="3A5B2FF3" w14:textId="609EDAE7" w:rsidR="00FB2C12" w:rsidRDefault="00FB2C12" w:rsidP="155BDA36">
      <w:pPr>
        <w:pStyle w:val="Body"/>
        <w:spacing w:after="120"/>
        <w:rPr>
          <w:rFonts w:hint="eastAsia"/>
        </w:rPr>
      </w:pPr>
      <w:r>
        <w:t>Fokus: Välj mest lämpliga fokus för diskussionen.</w:t>
      </w:r>
    </w:p>
    <w:p w14:paraId="7FE13100" w14:textId="4EFDC7C2" w:rsidR="00FB2C12" w:rsidRDefault="00FB2C12" w:rsidP="155BDA36">
      <w:pPr>
        <w:pStyle w:val="Body"/>
        <w:spacing w:after="120"/>
        <w:rPr>
          <w:rFonts w:hint="eastAsia"/>
        </w:rPr>
      </w:pPr>
      <w:r>
        <w:t>Svårighetsgrad: Bedöm i relation till hur långt aspiranten kommit i sin utbildning och hur komplext fallet är.</w:t>
      </w:r>
    </w:p>
    <w:p w14:paraId="11EA36BF" w14:textId="3D06C31F" w:rsidR="00FB2C12" w:rsidRDefault="00FB2C12" w:rsidP="155BDA36">
      <w:pPr>
        <w:pStyle w:val="Body"/>
        <w:spacing w:after="120"/>
        <w:rPr>
          <w:rFonts w:hint="eastAsia"/>
        </w:rPr>
      </w:pPr>
      <w:r>
        <w:t>Värdering: Försök använda hela skalan och glöm inte att en aspirant i början av sin utbildning mycket väl kan prestera otillfredsställande.</w:t>
      </w:r>
    </w:p>
    <w:p w14:paraId="61430AA3" w14:textId="77777777" w:rsidR="00FB2C12" w:rsidRDefault="00FB2C12" w:rsidP="00FB2C12">
      <w:pPr>
        <w:pStyle w:val="Body"/>
        <w:rPr>
          <w:rFonts w:hint="eastAsia"/>
        </w:rPr>
      </w:pPr>
      <w:r>
        <w:t>Glöm inte att fylla i ‘Något som gick speciellt bra?’ och ‘Förslag till förbättring’. Detta är speciellt viktigt vid höga eller låga omdömen. Vid låga omdömen MÅSTE man skriva något som kan förbättras.</w:t>
      </w:r>
    </w:p>
    <w:p w14:paraId="332D0EAB" w14:textId="01D69952" w:rsidR="003D33CC" w:rsidRPr="008106A1" w:rsidRDefault="003D33CC" w:rsidP="00063EA6">
      <w:pPr>
        <w:pStyle w:val="Body"/>
        <w:spacing w:after="120"/>
        <w:rPr>
          <w:rFonts w:hint="eastAsia"/>
          <w:b/>
          <w:bCs/>
          <w:color w:val="FF0000"/>
        </w:rPr>
      </w:pPr>
    </w:p>
    <w:sectPr w:rsidR="003D33CC" w:rsidRPr="008106A1" w:rsidSect="00A27715">
      <w:headerReference w:type="default" r:id="rId10"/>
      <w:footerReference w:type="default" r:id="rId11"/>
      <w:headerReference w:type="first" r:id="rId12"/>
      <w:footerReference w:type="first" r:id="rId13"/>
      <w:pgSz w:w="11906" w:h="16838"/>
      <w:pgMar w:top="1417" w:right="1417" w:bottom="1417" w:left="1417" w:header="142" w:footer="41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2F99B" w14:textId="77777777" w:rsidR="00162410" w:rsidRDefault="00162410">
      <w:r>
        <w:separator/>
      </w:r>
    </w:p>
  </w:endnote>
  <w:endnote w:type="continuationSeparator" w:id="0">
    <w:p w14:paraId="32781F18" w14:textId="77777777" w:rsidR="00162410" w:rsidRDefault="00162410">
      <w:r>
        <w:continuationSeparator/>
      </w:r>
    </w:p>
  </w:endnote>
  <w:endnote w:type="continuationNotice" w:id="1">
    <w:p w14:paraId="4F01DA3A" w14:textId="77777777" w:rsidR="00162410" w:rsidRDefault="001624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2718179"/>
      <w:docPartObj>
        <w:docPartGallery w:val="Page Numbers (Bottom of Page)"/>
        <w:docPartUnique/>
      </w:docPartObj>
    </w:sdtPr>
    <w:sdtEndPr/>
    <w:sdtContent>
      <w:p w14:paraId="4524A1B2" w14:textId="380414C9" w:rsidR="00EA419E" w:rsidRDefault="00EA419E">
        <w:pPr>
          <w:pStyle w:val="Sidfot"/>
          <w:jc w:val="center"/>
        </w:pPr>
        <w:r>
          <w:fldChar w:fldCharType="begin"/>
        </w:r>
        <w:r>
          <w:instrText>PAGE   \* MERGEFORMAT</w:instrText>
        </w:r>
        <w:r>
          <w:fldChar w:fldCharType="separate"/>
        </w:r>
        <w:r w:rsidR="00A27715" w:rsidRPr="00A27715">
          <w:rPr>
            <w:noProof/>
            <w:lang w:val="sv-SE"/>
          </w:rPr>
          <w:t>4</w:t>
        </w:r>
        <w:r>
          <w:fldChar w:fldCharType="end"/>
        </w:r>
        <w:r>
          <w:t xml:space="preserve"> </w:t>
        </w:r>
      </w:p>
    </w:sdtContent>
  </w:sdt>
  <w:p w14:paraId="34FF1C98" w14:textId="77777777" w:rsidR="00310783" w:rsidRDefault="0031078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053000"/>
      <w:docPartObj>
        <w:docPartGallery w:val="Page Numbers (Bottom of Page)"/>
        <w:docPartUnique/>
      </w:docPartObj>
    </w:sdtPr>
    <w:sdtEndPr/>
    <w:sdtContent>
      <w:p w14:paraId="2DBC482C" w14:textId="62A4D3FE" w:rsidR="004D7119" w:rsidRDefault="004D7119">
        <w:pPr>
          <w:pStyle w:val="Sidfot"/>
          <w:jc w:val="center"/>
        </w:pPr>
        <w:r>
          <w:fldChar w:fldCharType="begin"/>
        </w:r>
        <w:r>
          <w:instrText>PAGE   \* MERGEFORMAT</w:instrText>
        </w:r>
        <w:r>
          <w:fldChar w:fldCharType="separate"/>
        </w:r>
        <w:r>
          <w:rPr>
            <w:lang w:val="sv-SE"/>
          </w:rPr>
          <w:t>2</w:t>
        </w:r>
        <w:r>
          <w:fldChar w:fldCharType="end"/>
        </w:r>
      </w:p>
    </w:sdtContent>
  </w:sdt>
  <w:p w14:paraId="27A126F6" w14:textId="77777777" w:rsidR="004D7119" w:rsidRDefault="004D71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540C5" w14:textId="77777777" w:rsidR="00162410" w:rsidRDefault="00162410">
      <w:r>
        <w:separator/>
      </w:r>
    </w:p>
  </w:footnote>
  <w:footnote w:type="continuationSeparator" w:id="0">
    <w:p w14:paraId="66C9E3FC" w14:textId="77777777" w:rsidR="00162410" w:rsidRDefault="00162410">
      <w:r>
        <w:continuationSeparator/>
      </w:r>
    </w:p>
  </w:footnote>
  <w:footnote w:type="continuationNotice" w:id="1">
    <w:p w14:paraId="217342C6" w14:textId="77777777" w:rsidR="00162410" w:rsidRDefault="001624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2CD94" w14:textId="451BC3EA" w:rsidR="00EA419E" w:rsidRPr="00EA419E" w:rsidRDefault="00EA419E" w:rsidP="00EA419E">
    <w:pPr>
      <w:pStyle w:val="Sidhuvud"/>
      <w:ind w:left="-851"/>
      <w:rPr>
        <w:lang w:val="sv-S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240"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1"/>
      <w:gridCol w:w="8489"/>
    </w:tblGrid>
    <w:tr w:rsidR="00A27715" w:rsidRPr="00577C15" w14:paraId="0B62D5B7" w14:textId="77777777" w:rsidTr="00577C15">
      <w:tc>
        <w:tcPr>
          <w:tcW w:w="1751" w:type="dxa"/>
        </w:tcPr>
        <w:p w14:paraId="0789CDE5" w14:textId="77777777" w:rsidR="00A27715" w:rsidRDefault="00A27715">
          <w:pPr>
            <w:pStyle w:val="Sidhuvud"/>
          </w:pPr>
          <w:r>
            <w:rPr>
              <w:noProof/>
              <w:lang w:eastAsia="sv-SE"/>
            </w:rPr>
            <w:drawing>
              <wp:inline distT="0" distB="0" distL="0" distR="0" wp14:anchorId="69AD733E" wp14:editId="3C165717">
                <wp:extent cx="974785" cy="89757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81633" cy="903880"/>
                        </a:xfrm>
                        <a:prstGeom prst="rect">
                          <a:avLst/>
                        </a:prstGeom>
                      </pic:spPr>
                    </pic:pic>
                  </a:graphicData>
                </a:graphic>
              </wp:inline>
            </w:drawing>
          </w:r>
        </w:p>
      </w:tc>
      <w:tc>
        <w:tcPr>
          <w:tcW w:w="8489" w:type="dxa"/>
        </w:tcPr>
        <w:p w14:paraId="4CAC7CD8" w14:textId="77777777" w:rsidR="00A27715" w:rsidRPr="00577C15" w:rsidRDefault="00A27715" w:rsidP="00A27715">
          <w:pPr>
            <w:pStyle w:val="Sidhuvud"/>
            <w:jc w:val="right"/>
            <w:rPr>
              <w:rFonts w:ascii="Calibri" w:hAnsi="Calibri" w:cs="Calibri"/>
              <w:sz w:val="22"/>
              <w:szCs w:val="22"/>
            </w:rPr>
          </w:pPr>
        </w:p>
        <w:p w14:paraId="3E98EA57" w14:textId="45070C5C" w:rsidR="00A27715" w:rsidRPr="00577C15" w:rsidRDefault="00B67C72" w:rsidP="00A27715">
          <w:pPr>
            <w:pStyle w:val="Sidhuvud"/>
            <w:jc w:val="right"/>
            <w:rPr>
              <w:rFonts w:ascii="Calibri" w:hAnsi="Calibri" w:cs="Calibri"/>
              <w:sz w:val="22"/>
              <w:szCs w:val="22"/>
              <w:lang w:val="sv-SE"/>
            </w:rPr>
          </w:pPr>
          <w:r>
            <w:rPr>
              <w:rFonts w:ascii="Calibri" w:hAnsi="Calibri" w:cs="Calibri"/>
              <w:sz w:val="22"/>
              <w:szCs w:val="22"/>
              <w:lang w:val="sv-SE"/>
            </w:rPr>
            <w:t>Maj</w:t>
          </w:r>
          <w:r w:rsidR="00A27715" w:rsidRPr="00577C15">
            <w:rPr>
              <w:rFonts w:ascii="Calibri" w:hAnsi="Calibri" w:cs="Calibri"/>
              <w:sz w:val="22"/>
              <w:szCs w:val="22"/>
              <w:lang w:val="sv-SE"/>
            </w:rPr>
            <w:t xml:space="preserve"> 202</w:t>
          </w:r>
          <w:r w:rsidR="00F65797" w:rsidRPr="00577C15">
            <w:rPr>
              <w:rFonts w:ascii="Calibri" w:hAnsi="Calibri" w:cs="Calibri"/>
              <w:sz w:val="22"/>
              <w:szCs w:val="22"/>
              <w:lang w:val="sv-SE"/>
            </w:rPr>
            <w:t>3</w:t>
          </w:r>
        </w:p>
      </w:tc>
    </w:tr>
  </w:tbl>
  <w:p w14:paraId="388A92CB" w14:textId="5EC004EC" w:rsidR="00EA419E" w:rsidRPr="00A27715" w:rsidRDefault="00EA419E" w:rsidP="00EA419E">
    <w:pPr>
      <w:pStyle w:val="Sidhuvud"/>
      <w:ind w:left="-993"/>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E7FA2"/>
    <w:multiLevelType w:val="hybridMultilevel"/>
    <w:tmpl w:val="A5F8C0A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D8424D"/>
    <w:multiLevelType w:val="hybridMultilevel"/>
    <w:tmpl w:val="A5F8C0A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3F4330"/>
    <w:multiLevelType w:val="hybridMultilevel"/>
    <w:tmpl w:val="E07CB12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49D101E"/>
    <w:multiLevelType w:val="hybridMultilevel"/>
    <w:tmpl w:val="A5F8C0A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E179AC"/>
    <w:multiLevelType w:val="hybridMultilevel"/>
    <w:tmpl w:val="A5F8C0A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55604A"/>
    <w:multiLevelType w:val="hybridMultilevel"/>
    <w:tmpl w:val="A5F8C0A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B930D2"/>
    <w:multiLevelType w:val="hybridMultilevel"/>
    <w:tmpl w:val="EEBE7564"/>
    <w:numStyleLink w:val="Numbered"/>
  </w:abstractNum>
  <w:abstractNum w:abstractNumId="7" w15:restartNumberingAfterBreak="0">
    <w:nsid w:val="2EAE0D84"/>
    <w:multiLevelType w:val="hybridMultilevel"/>
    <w:tmpl w:val="A5F8C0A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7A72759"/>
    <w:multiLevelType w:val="hybridMultilevel"/>
    <w:tmpl w:val="A5F8C0A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9854450"/>
    <w:multiLevelType w:val="hybridMultilevel"/>
    <w:tmpl w:val="EEBE7564"/>
    <w:styleLink w:val="Numbered"/>
    <w:lvl w:ilvl="0" w:tplc="E424F6A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8A783C">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F588D5C">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EAF26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6AC6F6">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020646">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D2E62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6423AE">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37EE412">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A9E3672"/>
    <w:multiLevelType w:val="hybridMultilevel"/>
    <w:tmpl w:val="A5F8C0A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C0572E5"/>
    <w:multiLevelType w:val="hybridMultilevel"/>
    <w:tmpl w:val="325AF28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5E326512"/>
    <w:multiLevelType w:val="hybridMultilevel"/>
    <w:tmpl w:val="A5F8C0A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D71193"/>
    <w:multiLevelType w:val="hybridMultilevel"/>
    <w:tmpl w:val="F400585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70077D5E"/>
    <w:multiLevelType w:val="hybridMultilevel"/>
    <w:tmpl w:val="C2C8F006"/>
    <w:lvl w:ilvl="0" w:tplc="041D000F">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76E91F74"/>
    <w:multiLevelType w:val="hybridMultilevel"/>
    <w:tmpl w:val="A5F8C0A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7AE18DA"/>
    <w:multiLevelType w:val="hybridMultilevel"/>
    <w:tmpl w:val="4D9A8AC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CE7013E"/>
    <w:multiLevelType w:val="hybridMultilevel"/>
    <w:tmpl w:val="751E5F3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76640629">
    <w:abstractNumId w:val="9"/>
  </w:num>
  <w:num w:numId="2" w16cid:durableId="1238445141">
    <w:abstractNumId w:val="6"/>
  </w:num>
  <w:num w:numId="3" w16cid:durableId="788282271">
    <w:abstractNumId w:val="11"/>
  </w:num>
  <w:num w:numId="4" w16cid:durableId="1408649104">
    <w:abstractNumId w:val="16"/>
  </w:num>
  <w:num w:numId="5" w16cid:durableId="637103741">
    <w:abstractNumId w:val="2"/>
  </w:num>
  <w:num w:numId="6" w16cid:durableId="1504708400">
    <w:abstractNumId w:val="13"/>
  </w:num>
  <w:num w:numId="7" w16cid:durableId="475804189">
    <w:abstractNumId w:val="17"/>
  </w:num>
  <w:num w:numId="8" w16cid:durableId="1837458146">
    <w:abstractNumId w:val="14"/>
  </w:num>
  <w:num w:numId="9" w16cid:durableId="1088235951">
    <w:abstractNumId w:val="12"/>
  </w:num>
  <w:num w:numId="10" w16cid:durableId="734208306">
    <w:abstractNumId w:val="8"/>
  </w:num>
  <w:num w:numId="11" w16cid:durableId="1146161166">
    <w:abstractNumId w:val="7"/>
  </w:num>
  <w:num w:numId="12" w16cid:durableId="114719624">
    <w:abstractNumId w:val="3"/>
  </w:num>
  <w:num w:numId="13" w16cid:durableId="520968735">
    <w:abstractNumId w:val="4"/>
  </w:num>
  <w:num w:numId="14" w16cid:durableId="943532088">
    <w:abstractNumId w:val="0"/>
  </w:num>
  <w:num w:numId="15" w16cid:durableId="1374422154">
    <w:abstractNumId w:val="1"/>
  </w:num>
  <w:num w:numId="16" w16cid:durableId="1862084984">
    <w:abstractNumId w:val="10"/>
  </w:num>
  <w:num w:numId="17" w16cid:durableId="1095589522">
    <w:abstractNumId w:val="5"/>
  </w:num>
  <w:num w:numId="18" w16cid:durableId="13871002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947923D"/>
    <w:rsid w:val="00015C6B"/>
    <w:rsid w:val="000240BF"/>
    <w:rsid w:val="00053A19"/>
    <w:rsid w:val="0005766C"/>
    <w:rsid w:val="00062CA8"/>
    <w:rsid w:val="00063EA6"/>
    <w:rsid w:val="00083FD2"/>
    <w:rsid w:val="00092162"/>
    <w:rsid w:val="000A6AD2"/>
    <w:rsid w:val="000C02ED"/>
    <w:rsid w:val="000C1019"/>
    <w:rsid w:val="000E176F"/>
    <w:rsid w:val="000F0BED"/>
    <w:rsid w:val="00101A6F"/>
    <w:rsid w:val="0011504C"/>
    <w:rsid w:val="0014495A"/>
    <w:rsid w:val="00162410"/>
    <w:rsid w:val="00172FD1"/>
    <w:rsid w:val="001A30AD"/>
    <w:rsid w:val="001B4363"/>
    <w:rsid w:val="001D3CA3"/>
    <w:rsid w:val="00204EF1"/>
    <w:rsid w:val="0025028D"/>
    <w:rsid w:val="00293297"/>
    <w:rsid w:val="002935B5"/>
    <w:rsid w:val="002C178E"/>
    <w:rsid w:val="002C668E"/>
    <w:rsid w:val="002E47FE"/>
    <w:rsid w:val="00310783"/>
    <w:rsid w:val="00364353"/>
    <w:rsid w:val="00385CBA"/>
    <w:rsid w:val="003B350F"/>
    <w:rsid w:val="003C1368"/>
    <w:rsid w:val="003D33CC"/>
    <w:rsid w:val="00401726"/>
    <w:rsid w:val="00403E27"/>
    <w:rsid w:val="004329E6"/>
    <w:rsid w:val="0043549C"/>
    <w:rsid w:val="004456BE"/>
    <w:rsid w:val="00456750"/>
    <w:rsid w:val="00460C88"/>
    <w:rsid w:val="00463B9E"/>
    <w:rsid w:val="00470C96"/>
    <w:rsid w:val="0047211A"/>
    <w:rsid w:val="00472C9E"/>
    <w:rsid w:val="004877DF"/>
    <w:rsid w:val="004A3C72"/>
    <w:rsid w:val="004C4892"/>
    <w:rsid w:val="004D53C3"/>
    <w:rsid w:val="004D7119"/>
    <w:rsid w:val="00515EA3"/>
    <w:rsid w:val="00546A23"/>
    <w:rsid w:val="005522C1"/>
    <w:rsid w:val="00567C0E"/>
    <w:rsid w:val="00571C7A"/>
    <w:rsid w:val="00577C15"/>
    <w:rsid w:val="00597AA6"/>
    <w:rsid w:val="005B2B65"/>
    <w:rsid w:val="005B7652"/>
    <w:rsid w:val="005E245D"/>
    <w:rsid w:val="005E6823"/>
    <w:rsid w:val="00636FA2"/>
    <w:rsid w:val="00695762"/>
    <w:rsid w:val="006B6CF9"/>
    <w:rsid w:val="006D3B53"/>
    <w:rsid w:val="006E29C4"/>
    <w:rsid w:val="00702298"/>
    <w:rsid w:val="0071210B"/>
    <w:rsid w:val="0075281F"/>
    <w:rsid w:val="00767F18"/>
    <w:rsid w:val="007C06F5"/>
    <w:rsid w:val="007F4414"/>
    <w:rsid w:val="008106A1"/>
    <w:rsid w:val="008402E6"/>
    <w:rsid w:val="00840641"/>
    <w:rsid w:val="008504D1"/>
    <w:rsid w:val="008931FF"/>
    <w:rsid w:val="008B4D43"/>
    <w:rsid w:val="008B5B1C"/>
    <w:rsid w:val="008C131F"/>
    <w:rsid w:val="008C1C20"/>
    <w:rsid w:val="00907D20"/>
    <w:rsid w:val="0093725E"/>
    <w:rsid w:val="00940B97"/>
    <w:rsid w:val="009601E4"/>
    <w:rsid w:val="00985D15"/>
    <w:rsid w:val="0098608A"/>
    <w:rsid w:val="00990E33"/>
    <w:rsid w:val="00995C19"/>
    <w:rsid w:val="009B16FA"/>
    <w:rsid w:val="009B5B76"/>
    <w:rsid w:val="00A1048D"/>
    <w:rsid w:val="00A11F67"/>
    <w:rsid w:val="00A27715"/>
    <w:rsid w:val="00A50B8D"/>
    <w:rsid w:val="00A718C5"/>
    <w:rsid w:val="00AC0D50"/>
    <w:rsid w:val="00AD1702"/>
    <w:rsid w:val="00AD198C"/>
    <w:rsid w:val="00B2446E"/>
    <w:rsid w:val="00B46C58"/>
    <w:rsid w:val="00B549A2"/>
    <w:rsid w:val="00B65942"/>
    <w:rsid w:val="00B67C72"/>
    <w:rsid w:val="00B94B90"/>
    <w:rsid w:val="00B95E6C"/>
    <w:rsid w:val="00BD0F51"/>
    <w:rsid w:val="00BF2997"/>
    <w:rsid w:val="00C03DAE"/>
    <w:rsid w:val="00C07F6C"/>
    <w:rsid w:val="00C157A0"/>
    <w:rsid w:val="00C27621"/>
    <w:rsid w:val="00C72ABC"/>
    <w:rsid w:val="00C76334"/>
    <w:rsid w:val="00C90918"/>
    <w:rsid w:val="00CC4F68"/>
    <w:rsid w:val="00CD7259"/>
    <w:rsid w:val="00D17F7B"/>
    <w:rsid w:val="00D70998"/>
    <w:rsid w:val="00D741CF"/>
    <w:rsid w:val="00DA13B4"/>
    <w:rsid w:val="00DB7350"/>
    <w:rsid w:val="00DE4A7F"/>
    <w:rsid w:val="00E0049D"/>
    <w:rsid w:val="00E045B6"/>
    <w:rsid w:val="00E35242"/>
    <w:rsid w:val="00E5193B"/>
    <w:rsid w:val="00E62826"/>
    <w:rsid w:val="00E87940"/>
    <w:rsid w:val="00E9472A"/>
    <w:rsid w:val="00EA419E"/>
    <w:rsid w:val="00F26A1B"/>
    <w:rsid w:val="00F65797"/>
    <w:rsid w:val="00F8342B"/>
    <w:rsid w:val="00F92DEA"/>
    <w:rsid w:val="00FB2C12"/>
    <w:rsid w:val="00FB39F6"/>
    <w:rsid w:val="00FD5587"/>
    <w:rsid w:val="00FE0EF8"/>
    <w:rsid w:val="00FE67F2"/>
    <w:rsid w:val="060D35B2"/>
    <w:rsid w:val="08300DCA"/>
    <w:rsid w:val="0D80106C"/>
    <w:rsid w:val="0EEC98B2"/>
    <w:rsid w:val="147004C9"/>
    <w:rsid w:val="14BFF06D"/>
    <w:rsid w:val="155BDA36"/>
    <w:rsid w:val="1CC24B7E"/>
    <w:rsid w:val="227D393B"/>
    <w:rsid w:val="27B25896"/>
    <w:rsid w:val="33E8BE7A"/>
    <w:rsid w:val="3E118CF4"/>
    <w:rsid w:val="42D1CB16"/>
    <w:rsid w:val="4947923D"/>
    <w:rsid w:val="499F4615"/>
    <w:rsid w:val="523FE172"/>
    <w:rsid w:val="76157A52"/>
    <w:rsid w:val="7928692E"/>
    <w:rsid w:val="7AC439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AA63087"/>
  <w15:docId w15:val="{EA2CBC7D-E043-4C55-BCB8-1A4620F14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B2B65"/>
    <w:rPr>
      <w:sz w:val="24"/>
      <w:szCs w:val="24"/>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 w:type="table" w:styleId="Tabellrutnt">
    <w:name w:val="Table Grid"/>
    <w:basedOn w:val="Normaltabell"/>
    <w:uiPriority w:val="59"/>
    <w:rsid w:val="00985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EA419E"/>
    <w:pPr>
      <w:tabs>
        <w:tab w:val="center" w:pos="4536"/>
        <w:tab w:val="right" w:pos="9072"/>
      </w:tabs>
    </w:pPr>
  </w:style>
  <w:style w:type="character" w:customStyle="1" w:styleId="SidhuvudChar">
    <w:name w:val="Sidhuvud Char"/>
    <w:basedOn w:val="Standardstycketeckensnitt"/>
    <w:link w:val="Sidhuvud"/>
    <w:uiPriority w:val="99"/>
    <w:rsid w:val="00EA419E"/>
    <w:rPr>
      <w:sz w:val="24"/>
      <w:szCs w:val="24"/>
      <w:lang w:val="en-US" w:eastAsia="en-US"/>
    </w:rPr>
  </w:style>
  <w:style w:type="paragraph" w:styleId="Sidfot">
    <w:name w:val="footer"/>
    <w:basedOn w:val="Normal"/>
    <w:link w:val="SidfotChar"/>
    <w:uiPriority w:val="99"/>
    <w:unhideWhenUsed/>
    <w:rsid w:val="00EA419E"/>
    <w:pPr>
      <w:tabs>
        <w:tab w:val="center" w:pos="4536"/>
        <w:tab w:val="right" w:pos="9072"/>
      </w:tabs>
    </w:pPr>
  </w:style>
  <w:style w:type="character" w:customStyle="1" w:styleId="SidfotChar">
    <w:name w:val="Sidfot Char"/>
    <w:basedOn w:val="Standardstycketeckensnitt"/>
    <w:link w:val="Sidfot"/>
    <w:uiPriority w:val="99"/>
    <w:rsid w:val="00EA419E"/>
    <w:rPr>
      <w:sz w:val="24"/>
      <w:szCs w:val="24"/>
      <w:lang w:val="en-US" w:eastAsia="en-US"/>
    </w:rPr>
  </w:style>
  <w:style w:type="paragraph" w:styleId="Ballongtext">
    <w:name w:val="Balloon Text"/>
    <w:basedOn w:val="Normal"/>
    <w:link w:val="BallongtextChar"/>
    <w:uiPriority w:val="99"/>
    <w:semiHidden/>
    <w:unhideWhenUsed/>
    <w:rsid w:val="00EA419E"/>
    <w:rPr>
      <w:rFonts w:ascii="Tahoma" w:hAnsi="Tahoma" w:cs="Tahoma"/>
      <w:sz w:val="16"/>
      <w:szCs w:val="16"/>
    </w:rPr>
  </w:style>
  <w:style w:type="character" w:customStyle="1" w:styleId="BallongtextChar">
    <w:name w:val="Ballongtext Char"/>
    <w:basedOn w:val="Standardstycketeckensnitt"/>
    <w:link w:val="Ballongtext"/>
    <w:uiPriority w:val="99"/>
    <w:semiHidden/>
    <w:rsid w:val="00EA419E"/>
    <w:rPr>
      <w:rFonts w:ascii="Tahoma" w:hAnsi="Tahoma" w:cs="Tahoma"/>
      <w:sz w:val="16"/>
      <w:szCs w:val="16"/>
      <w:lang w:val="en-US" w:eastAsia="en-US"/>
    </w:rPr>
  </w:style>
  <w:style w:type="table" w:customStyle="1" w:styleId="TableNormal1">
    <w:name w:val="Table Normal1"/>
    <w:rsid w:val="00940B97"/>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02626597F7FA4DB8AAF749DD22B37A" ma:contentTypeVersion="2" ma:contentTypeDescription="Create a new document." ma:contentTypeScope="" ma:versionID="b3c4bdc9339928e8941969e699d00876">
  <xsd:schema xmlns:xsd="http://www.w3.org/2001/XMLSchema" xmlns:xs="http://www.w3.org/2001/XMLSchema" xmlns:p="http://schemas.microsoft.com/office/2006/metadata/properties" xmlns:ns2="b528f5c8-3d58-4581-87c8-98d5b67401dc" targetNamespace="http://schemas.microsoft.com/office/2006/metadata/properties" ma:root="true" ma:fieldsID="58252db5982dfbe15414f754ca2008cc" ns2:_="">
    <xsd:import namespace="b528f5c8-3d58-4581-87c8-98d5b67401d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8f5c8-3d58-4581-87c8-98d5b6740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CCB3FC-0C97-4679-89CE-AE03B2AEC2BB}">
  <ds:schemaRefs>
    <ds:schemaRef ds:uri="http://schemas.microsoft.com/sharepoint/v3/contenttype/forms"/>
  </ds:schemaRefs>
</ds:datastoreItem>
</file>

<file path=customXml/itemProps2.xml><?xml version="1.0" encoding="utf-8"?>
<ds:datastoreItem xmlns:ds="http://schemas.openxmlformats.org/officeDocument/2006/customXml" ds:itemID="{87BC19B9-E2DC-4E0D-9164-898DF8556B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35F909-58A4-421A-B00D-DA919454D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28f5c8-3d58-4581-87c8-98d5b6740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857</Words>
  <Characters>4548</Characters>
  <Application>Microsoft Office Word</Application>
  <DocSecurity>0</DocSecurity>
  <Lines>37</Lines>
  <Paragraphs>10</Paragraphs>
  <ScaleCrop>false</ScaleCrop>
  <Company>Hewlett-Packard Company</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dc:creator>
  <cp:keywords/>
  <cp:lastModifiedBy>Karin  Östensson</cp:lastModifiedBy>
  <cp:revision>39</cp:revision>
  <dcterms:created xsi:type="dcterms:W3CDTF">2023-02-20T12:05:00Z</dcterms:created>
  <dcterms:modified xsi:type="dcterms:W3CDTF">2023-05-09T08:51:00Z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0x0101002402626597F7FA4DB8AAF749DD22B37A</vt:lpwstr>
  </property>
</Properties>
</file>